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7B8" w:rsidRDefault="006373C9" w:rsidP="005B7AF6">
      <w:pPr>
        <w:spacing w:after="0" w:line="264" w:lineRule="auto"/>
        <w:jc w:val="center"/>
        <w:rPr>
          <w:b/>
          <w:szCs w:val="26"/>
        </w:rPr>
      </w:pPr>
      <w:r w:rsidRPr="002447B8">
        <w:rPr>
          <w:b/>
          <w:szCs w:val="26"/>
        </w:rPr>
        <w:t>ĐÁNH GIÁ KẾT QUẢ SỚM PHẪU THUẬT TÁI TẠO VÚ TỨC THÌ SAU MỔ CẮT TUYẾN VÚ DO UNG THƯ TẠI BỆNH VIỆN UNG BƯỚU NGHỆ AN</w:t>
      </w:r>
    </w:p>
    <w:p w:rsidR="005B7AF6" w:rsidRPr="005B7AF6" w:rsidRDefault="005B7AF6" w:rsidP="005B7AF6">
      <w:pPr>
        <w:spacing w:after="0" w:line="264" w:lineRule="auto"/>
        <w:jc w:val="center"/>
        <w:rPr>
          <w:b/>
          <w:sz w:val="14"/>
          <w:szCs w:val="26"/>
        </w:rPr>
      </w:pPr>
    </w:p>
    <w:p w:rsidR="005B7AF6" w:rsidRPr="005B7AF6" w:rsidRDefault="005B7AF6" w:rsidP="005B7AF6">
      <w:pPr>
        <w:spacing w:after="0" w:line="264" w:lineRule="auto"/>
        <w:jc w:val="right"/>
        <w:rPr>
          <w:i/>
          <w:sz w:val="2"/>
          <w:szCs w:val="24"/>
        </w:rPr>
      </w:pPr>
    </w:p>
    <w:p w:rsidR="006373C9" w:rsidRPr="00BC5205" w:rsidRDefault="006373C9" w:rsidP="00F0794F">
      <w:pPr>
        <w:spacing w:after="120" w:line="264" w:lineRule="auto"/>
        <w:rPr>
          <w:b/>
          <w:color w:val="000000" w:themeColor="text1"/>
          <w:sz w:val="28"/>
          <w:szCs w:val="28"/>
        </w:rPr>
      </w:pPr>
      <w:bookmarkStart w:id="0" w:name="_GoBack"/>
      <w:bookmarkEnd w:id="0"/>
      <w:r w:rsidRPr="002447B8">
        <w:rPr>
          <w:b/>
          <w:sz w:val="22"/>
        </w:rPr>
        <w:t>TÓM TẮT</w:t>
      </w:r>
    </w:p>
    <w:p w:rsidR="001D1B49" w:rsidRPr="00417B03" w:rsidRDefault="006373C9" w:rsidP="00475F9F">
      <w:pPr>
        <w:spacing w:after="120" w:line="269" w:lineRule="auto"/>
        <w:ind w:firstLine="567"/>
        <w:jc w:val="both"/>
        <w:rPr>
          <w:sz w:val="24"/>
          <w:szCs w:val="24"/>
          <w:lang w:val="vi-VN"/>
        </w:rPr>
      </w:pPr>
      <w:r w:rsidRPr="00417B03">
        <w:rPr>
          <w:b/>
          <w:sz w:val="24"/>
          <w:szCs w:val="24"/>
        </w:rPr>
        <w:t xml:space="preserve">Giới thiệu: </w:t>
      </w:r>
      <w:r w:rsidRPr="00417B03">
        <w:rPr>
          <w:sz w:val="24"/>
          <w:szCs w:val="24"/>
        </w:rPr>
        <w:t>Điều trị phẫu thuật</w:t>
      </w:r>
      <w:r w:rsidR="006E14ED" w:rsidRPr="00417B03">
        <w:rPr>
          <w:sz w:val="24"/>
          <w:szCs w:val="24"/>
        </w:rPr>
        <w:t xml:space="preserve"> trong ung thư vú</w:t>
      </w:r>
      <w:r w:rsidRPr="00417B03">
        <w:rPr>
          <w:sz w:val="24"/>
          <w:szCs w:val="24"/>
        </w:rPr>
        <w:t xml:space="preserve"> đóng vai trò quan trọng đặc biệt ở bệnh nhân giai đoạn sớm</w:t>
      </w:r>
      <w:r w:rsidRPr="00417B03">
        <w:rPr>
          <w:sz w:val="24"/>
          <w:szCs w:val="24"/>
          <w:lang w:val="vi-VN"/>
        </w:rPr>
        <w:t>. Hiện nay</w:t>
      </w:r>
      <w:r w:rsidR="001D1B49" w:rsidRPr="00417B03">
        <w:rPr>
          <w:sz w:val="24"/>
          <w:szCs w:val="24"/>
          <w:lang w:val="vi-VN"/>
        </w:rPr>
        <w:t>,</w:t>
      </w:r>
      <w:r w:rsidRPr="00417B03">
        <w:rPr>
          <w:sz w:val="24"/>
          <w:szCs w:val="24"/>
          <w:lang w:val="vi-VN"/>
        </w:rPr>
        <w:t xml:space="preserve"> điều trị ung thư vú không chỉ đảm bảo chất lượng điều trị mà còn là chất lượng cuộc sống cho bệnh nhân.</w:t>
      </w:r>
      <w:r w:rsidRPr="00417B03">
        <w:rPr>
          <w:rFonts w:eastAsia="Times New Roman"/>
          <w:bCs w:val="0"/>
          <w:sz w:val="24"/>
          <w:szCs w:val="24"/>
          <w:lang w:val="vi-VN"/>
        </w:rPr>
        <w:t xml:space="preserve"> </w:t>
      </w:r>
      <w:r w:rsidRPr="00417B03">
        <w:rPr>
          <w:sz w:val="24"/>
          <w:szCs w:val="24"/>
          <w:lang w:val="vi-VN"/>
        </w:rPr>
        <w:t>Phẫu thuật tái tạo lại vú sau cắt tuyến vú là một nhu cầu cần thiết của nhiều bệnh nhân ung thư vú, đặc biệt là ở những phụ nữ trẻ nhằm nâng cao chất lượng sống.</w:t>
      </w:r>
      <w:r w:rsidR="001D1B49" w:rsidRPr="00417B03">
        <w:rPr>
          <w:sz w:val="24"/>
          <w:szCs w:val="24"/>
          <w:lang w:val="vi-VN"/>
        </w:rPr>
        <w:t xml:space="preserve"> Mục tiêu của đề tài này nhằm đánh giá kết quả tái tạo vú tức thì sau cắt bỏ tuyến vú do ung thư tạ</w:t>
      </w:r>
      <w:r w:rsidR="00D65496" w:rsidRPr="00417B03">
        <w:rPr>
          <w:sz w:val="24"/>
          <w:szCs w:val="24"/>
          <w:lang w:val="vi-VN"/>
        </w:rPr>
        <w:t>i B</w:t>
      </w:r>
      <w:r w:rsidR="001D1B49" w:rsidRPr="00417B03">
        <w:rPr>
          <w:sz w:val="24"/>
          <w:szCs w:val="24"/>
          <w:lang w:val="vi-VN"/>
        </w:rPr>
        <w:t>ệnh việ</w:t>
      </w:r>
      <w:r w:rsidR="003B43B2" w:rsidRPr="00417B03">
        <w:rPr>
          <w:sz w:val="24"/>
          <w:szCs w:val="24"/>
          <w:lang w:val="vi-VN"/>
        </w:rPr>
        <w:t>n Ung b</w:t>
      </w:r>
      <w:r w:rsidR="001D1B49" w:rsidRPr="00417B03">
        <w:rPr>
          <w:sz w:val="24"/>
          <w:szCs w:val="24"/>
          <w:lang w:val="vi-VN"/>
        </w:rPr>
        <w:t>ướu Nghệ An.</w:t>
      </w:r>
    </w:p>
    <w:p w:rsidR="006373C9" w:rsidRPr="00417B03" w:rsidRDefault="001D1B49" w:rsidP="00475F9F">
      <w:pPr>
        <w:spacing w:after="120" w:line="269" w:lineRule="auto"/>
        <w:ind w:firstLine="567"/>
        <w:jc w:val="both"/>
        <w:rPr>
          <w:sz w:val="24"/>
          <w:szCs w:val="24"/>
          <w:lang w:val="vi-VN"/>
        </w:rPr>
      </w:pPr>
      <w:r w:rsidRPr="00417B03">
        <w:rPr>
          <w:rFonts w:eastAsia="Calibri"/>
          <w:b/>
          <w:sz w:val="24"/>
          <w:szCs w:val="24"/>
          <w:lang w:val="vi-VN"/>
        </w:rPr>
        <w:t xml:space="preserve">Đối tượng và phương pháp nghiên cứu: </w:t>
      </w:r>
      <w:r w:rsidRPr="00417B03">
        <w:rPr>
          <w:rFonts w:eastAsia="Calibri"/>
          <w:sz w:val="24"/>
          <w:szCs w:val="24"/>
          <w:lang w:val="vi-VN"/>
        </w:rPr>
        <w:t xml:space="preserve">Nghiên cứu mô tả hồi cứu trên </w:t>
      </w:r>
      <w:r w:rsidR="00D3463A" w:rsidRPr="00417B03">
        <w:rPr>
          <w:rFonts w:eastAsia="Calibri"/>
          <w:sz w:val="24"/>
          <w:szCs w:val="24"/>
          <w:lang w:val="vi-VN"/>
        </w:rPr>
        <w:t>48</w:t>
      </w:r>
      <w:r w:rsidRPr="00417B03">
        <w:rPr>
          <w:rFonts w:eastAsia="Calibri"/>
          <w:sz w:val="24"/>
          <w:szCs w:val="24"/>
          <w:lang w:val="vi-VN"/>
        </w:rPr>
        <w:t xml:space="preserve"> bệnh nhân </w:t>
      </w:r>
      <w:r w:rsidRPr="00417B03">
        <w:rPr>
          <w:sz w:val="24"/>
          <w:szCs w:val="24"/>
          <w:lang w:val="vi-VN"/>
        </w:rPr>
        <w:t>ung thư vú được điều trị phẫu thuật tái tạo vú tức thì sau cắt toàn bộ tuyến vú tạ</w:t>
      </w:r>
      <w:r w:rsidR="00D65496" w:rsidRPr="00417B03">
        <w:rPr>
          <w:sz w:val="24"/>
          <w:szCs w:val="24"/>
          <w:lang w:val="vi-VN"/>
        </w:rPr>
        <w:t>i B</w:t>
      </w:r>
      <w:r w:rsidRPr="00417B03">
        <w:rPr>
          <w:sz w:val="24"/>
          <w:szCs w:val="24"/>
          <w:lang w:val="vi-VN"/>
        </w:rPr>
        <w:t>ệnh việ</w:t>
      </w:r>
      <w:r w:rsidR="003B43B2" w:rsidRPr="00417B03">
        <w:rPr>
          <w:sz w:val="24"/>
          <w:szCs w:val="24"/>
          <w:lang w:val="vi-VN"/>
        </w:rPr>
        <w:t>n Ung b</w:t>
      </w:r>
      <w:r w:rsidRPr="00417B03">
        <w:rPr>
          <w:sz w:val="24"/>
          <w:szCs w:val="24"/>
          <w:lang w:val="vi-VN"/>
        </w:rPr>
        <w:t>ướ</w:t>
      </w:r>
      <w:r w:rsidR="00974DDF" w:rsidRPr="00417B03">
        <w:rPr>
          <w:sz w:val="24"/>
          <w:szCs w:val="24"/>
          <w:lang w:val="vi-VN"/>
        </w:rPr>
        <w:t>u Nghê An từ 1/2018 đế</w:t>
      </w:r>
      <w:r w:rsidR="00F53008" w:rsidRPr="00417B03">
        <w:rPr>
          <w:sz w:val="24"/>
          <w:szCs w:val="24"/>
          <w:lang w:val="vi-VN"/>
        </w:rPr>
        <w:t xml:space="preserve">n </w:t>
      </w:r>
      <w:r w:rsidR="00E3429C" w:rsidRPr="00417B03">
        <w:rPr>
          <w:sz w:val="24"/>
          <w:szCs w:val="24"/>
          <w:lang w:val="vi-VN"/>
        </w:rPr>
        <w:t>12</w:t>
      </w:r>
      <w:r w:rsidR="00F53008" w:rsidRPr="00417B03">
        <w:rPr>
          <w:sz w:val="24"/>
          <w:szCs w:val="24"/>
          <w:lang w:val="vi-VN"/>
        </w:rPr>
        <w:t>/202</w:t>
      </w:r>
      <w:r w:rsidR="00E3429C" w:rsidRPr="00417B03">
        <w:rPr>
          <w:sz w:val="24"/>
          <w:szCs w:val="24"/>
          <w:lang w:val="vi-VN"/>
        </w:rPr>
        <w:t>3</w:t>
      </w:r>
      <w:r w:rsidR="00974DDF" w:rsidRPr="00417B03">
        <w:rPr>
          <w:sz w:val="24"/>
          <w:szCs w:val="24"/>
          <w:lang w:val="vi-VN"/>
        </w:rPr>
        <w:t>.</w:t>
      </w:r>
    </w:p>
    <w:p w:rsidR="00877D32" w:rsidRPr="00417B03" w:rsidRDefault="00877D32" w:rsidP="00475F9F">
      <w:pPr>
        <w:spacing w:after="120" w:line="269" w:lineRule="auto"/>
        <w:ind w:firstLine="567"/>
        <w:jc w:val="both"/>
        <w:rPr>
          <w:sz w:val="24"/>
          <w:szCs w:val="24"/>
          <w:lang w:val="vi-VN"/>
        </w:rPr>
      </w:pPr>
      <w:r w:rsidRPr="00417B03">
        <w:rPr>
          <w:b/>
          <w:sz w:val="24"/>
          <w:szCs w:val="24"/>
          <w:lang w:val="vi-VN"/>
        </w:rPr>
        <w:t xml:space="preserve">Kết quả: </w:t>
      </w:r>
      <w:r w:rsidRPr="00417B03">
        <w:rPr>
          <w:sz w:val="24"/>
          <w:szCs w:val="24"/>
          <w:lang w:val="vi-VN"/>
        </w:rPr>
        <w:t xml:space="preserve">Tuổi trung bình </w:t>
      </w:r>
      <w:r w:rsidR="00E3429C" w:rsidRPr="00417B03">
        <w:rPr>
          <w:sz w:val="24"/>
          <w:szCs w:val="24"/>
          <w:lang w:val="vi-VN"/>
        </w:rPr>
        <w:t>36</w:t>
      </w:r>
      <w:r w:rsidRPr="00417B03">
        <w:rPr>
          <w:sz w:val="24"/>
          <w:szCs w:val="24"/>
          <w:lang w:val="vi-VN"/>
        </w:rPr>
        <w:t>±</w:t>
      </w:r>
      <w:r w:rsidR="00E3429C" w:rsidRPr="00417B03">
        <w:rPr>
          <w:sz w:val="24"/>
          <w:szCs w:val="24"/>
          <w:lang w:val="vi-VN"/>
        </w:rPr>
        <w:t>8,2</w:t>
      </w:r>
      <w:r w:rsidRPr="00417B03">
        <w:rPr>
          <w:sz w:val="24"/>
          <w:szCs w:val="24"/>
          <w:lang w:val="vi-VN"/>
        </w:rPr>
        <w:t>5 tuổi, thấp nhất 23 tuổi, cao nhất 58 tuổi. Kết quả phẫu thuật sớm: Phương pháp phẫu thuật: vạ</w:t>
      </w:r>
      <w:r w:rsidR="00E3429C" w:rsidRPr="00417B03">
        <w:rPr>
          <w:sz w:val="24"/>
          <w:szCs w:val="24"/>
          <w:lang w:val="vi-VN"/>
        </w:rPr>
        <w:t>t LD: 58,3</w:t>
      </w:r>
      <w:r w:rsidRPr="00417B03">
        <w:rPr>
          <w:sz w:val="24"/>
          <w:szCs w:val="24"/>
          <w:lang w:val="vi-VN"/>
        </w:rPr>
        <w:t>%; vạ</w:t>
      </w:r>
      <w:r w:rsidR="00E3429C" w:rsidRPr="00417B03">
        <w:rPr>
          <w:sz w:val="24"/>
          <w:szCs w:val="24"/>
          <w:lang w:val="vi-VN"/>
        </w:rPr>
        <w:t>t TRAM: 8,3</w:t>
      </w:r>
      <w:r w:rsidRPr="00417B03">
        <w:rPr>
          <w:sz w:val="24"/>
          <w:szCs w:val="24"/>
          <w:lang w:val="vi-VN"/>
        </w:rPr>
        <w:t>%; túi độ</w:t>
      </w:r>
      <w:r w:rsidR="00E3429C" w:rsidRPr="00417B03">
        <w:rPr>
          <w:sz w:val="24"/>
          <w:szCs w:val="24"/>
          <w:lang w:val="vi-VN"/>
        </w:rPr>
        <w:t>n 20,9</w:t>
      </w:r>
      <w:r w:rsidRPr="00417B03">
        <w:rPr>
          <w:sz w:val="24"/>
          <w:szCs w:val="24"/>
          <w:lang w:val="vi-VN"/>
        </w:rPr>
        <w:t>%; vạt LD + túi độ</w:t>
      </w:r>
      <w:r w:rsidR="00E3429C" w:rsidRPr="00417B03">
        <w:rPr>
          <w:sz w:val="24"/>
          <w:szCs w:val="24"/>
          <w:lang w:val="vi-VN"/>
        </w:rPr>
        <w:t>n: 12,5</w:t>
      </w:r>
      <w:r w:rsidRPr="00417B03">
        <w:rPr>
          <w:sz w:val="24"/>
          <w:szCs w:val="24"/>
          <w:lang w:val="vi-VN"/>
        </w:rPr>
        <w:t>%. Biến chứng chung của phẫu thuật: 3</w:t>
      </w:r>
      <w:r w:rsidR="00E70342" w:rsidRPr="00417B03">
        <w:rPr>
          <w:sz w:val="24"/>
          <w:szCs w:val="24"/>
        </w:rPr>
        <w:t>9</w:t>
      </w:r>
      <w:r w:rsidR="00E70342" w:rsidRPr="00417B03">
        <w:rPr>
          <w:sz w:val="24"/>
          <w:szCs w:val="24"/>
          <w:lang w:val="vi-VN"/>
        </w:rPr>
        <w:t>,</w:t>
      </w:r>
      <w:r w:rsidR="00E70342" w:rsidRPr="00417B03">
        <w:rPr>
          <w:sz w:val="24"/>
          <w:szCs w:val="24"/>
        </w:rPr>
        <w:t>6</w:t>
      </w:r>
      <w:r w:rsidRPr="00417B03">
        <w:rPr>
          <w:sz w:val="24"/>
          <w:szCs w:val="24"/>
          <w:lang w:val="vi-VN"/>
        </w:rPr>
        <w:t>%, tụ dịch vùng lưng là biến chứng hay gặp nhất: 25%. Không có trường hợp nào hoại tử vạt tái tạo. Kết quả thẩm mỹ: Xuất sắc: 3</w:t>
      </w:r>
      <w:r w:rsidR="00303337" w:rsidRPr="00417B03">
        <w:rPr>
          <w:sz w:val="24"/>
          <w:szCs w:val="24"/>
        </w:rPr>
        <w:t>7</w:t>
      </w:r>
      <w:r w:rsidR="00D65428" w:rsidRPr="00417B03">
        <w:rPr>
          <w:sz w:val="24"/>
          <w:szCs w:val="24"/>
          <w:lang w:val="vi-VN"/>
        </w:rPr>
        <w:t>,</w:t>
      </w:r>
      <w:r w:rsidR="00303337" w:rsidRPr="00417B03">
        <w:rPr>
          <w:sz w:val="24"/>
          <w:szCs w:val="24"/>
        </w:rPr>
        <w:t>5</w:t>
      </w:r>
      <w:r w:rsidRPr="00417B03">
        <w:rPr>
          <w:sz w:val="24"/>
          <w:szCs w:val="24"/>
          <w:lang w:val="vi-VN"/>
        </w:rPr>
        <w:t xml:space="preserve">%, Tốt: </w:t>
      </w:r>
      <w:r w:rsidR="00D65428" w:rsidRPr="00417B03">
        <w:rPr>
          <w:sz w:val="24"/>
          <w:szCs w:val="24"/>
          <w:lang w:val="vi-VN"/>
        </w:rPr>
        <w:t>5</w:t>
      </w:r>
      <w:r w:rsidR="00303337" w:rsidRPr="00417B03">
        <w:rPr>
          <w:sz w:val="24"/>
          <w:szCs w:val="24"/>
        </w:rPr>
        <w:t>2,1</w:t>
      </w:r>
      <w:r w:rsidRPr="00417B03">
        <w:rPr>
          <w:sz w:val="24"/>
          <w:szCs w:val="24"/>
          <w:lang w:val="vi-VN"/>
        </w:rPr>
        <w:t xml:space="preserve">%, Trung bình: </w:t>
      </w:r>
      <w:r w:rsidR="00D65428" w:rsidRPr="00417B03">
        <w:rPr>
          <w:sz w:val="24"/>
          <w:szCs w:val="24"/>
          <w:lang w:val="vi-VN"/>
        </w:rPr>
        <w:t>1</w:t>
      </w:r>
      <w:r w:rsidR="00D65428" w:rsidRPr="00417B03">
        <w:rPr>
          <w:sz w:val="24"/>
          <w:szCs w:val="24"/>
        </w:rPr>
        <w:t>0</w:t>
      </w:r>
      <w:r w:rsidR="00D65428" w:rsidRPr="00417B03">
        <w:rPr>
          <w:sz w:val="24"/>
          <w:szCs w:val="24"/>
          <w:lang w:val="vi-VN"/>
        </w:rPr>
        <w:t>,</w:t>
      </w:r>
      <w:r w:rsidR="003E4CD8" w:rsidRPr="00417B03">
        <w:rPr>
          <w:sz w:val="24"/>
          <w:szCs w:val="24"/>
        </w:rPr>
        <w:t>4</w:t>
      </w:r>
      <w:r w:rsidRPr="00417B03">
        <w:rPr>
          <w:sz w:val="24"/>
          <w:szCs w:val="24"/>
          <w:lang w:val="vi-VN"/>
        </w:rPr>
        <w:t xml:space="preserve">% và Kém: 0%. </w:t>
      </w:r>
      <w:r w:rsidR="009638E0" w:rsidRPr="00417B03">
        <w:rPr>
          <w:sz w:val="24"/>
          <w:szCs w:val="24"/>
          <w:lang w:val="vi-VN"/>
        </w:rPr>
        <w:t>K</w:t>
      </w:r>
      <w:r w:rsidRPr="00417B03">
        <w:rPr>
          <w:sz w:val="24"/>
          <w:szCs w:val="24"/>
          <w:lang w:val="vi-VN"/>
        </w:rPr>
        <w:t xml:space="preserve">hông có trường hợp tái phát và di căn trong quá trình theo dõi. </w:t>
      </w:r>
      <w:r w:rsidR="00D65428" w:rsidRPr="00417B03">
        <w:rPr>
          <w:sz w:val="24"/>
          <w:szCs w:val="24"/>
          <w:lang w:val="vi-VN"/>
        </w:rPr>
        <w:t>95</w:t>
      </w:r>
      <w:r w:rsidRPr="00417B03">
        <w:rPr>
          <w:sz w:val="24"/>
          <w:szCs w:val="24"/>
          <w:lang w:val="vi-VN"/>
        </w:rPr>
        <w:t>,9% số trường hợp được khảo sát có chất lượng sống tốt và khá sau phẫu thuật.</w:t>
      </w:r>
    </w:p>
    <w:p w:rsidR="00FE7E9D" w:rsidRPr="00417B03" w:rsidRDefault="00FE7E9D" w:rsidP="00475F9F">
      <w:pPr>
        <w:spacing w:after="120" w:line="269" w:lineRule="auto"/>
        <w:ind w:firstLine="567"/>
        <w:jc w:val="both"/>
        <w:rPr>
          <w:sz w:val="24"/>
          <w:szCs w:val="24"/>
          <w:lang w:val="vi-VN"/>
        </w:rPr>
      </w:pPr>
      <w:r w:rsidRPr="00417B03">
        <w:rPr>
          <w:b/>
          <w:sz w:val="24"/>
          <w:szCs w:val="24"/>
          <w:lang w:val="vi-VN"/>
        </w:rPr>
        <w:t>K</w:t>
      </w:r>
      <w:r w:rsidR="00974DDF" w:rsidRPr="00417B03">
        <w:rPr>
          <w:b/>
          <w:sz w:val="24"/>
          <w:szCs w:val="24"/>
          <w:lang w:val="vi-VN"/>
        </w:rPr>
        <w:t>ế</w:t>
      </w:r>
      <w:r w:rsidRPr="00417B03">
        <w:rPr>
          <w:b/>
          <w:sz w:val="24"/>
          <w:szCs w:val="24"/>
          <w:lang w:val="vi-VN"/>
        </w:rPr>
        <w:t xml:space="preserve">t luận: </w:t>
      </w:r>
      <w:r w:rsidR="00974DDF" w:rsidRPr="00417B03">
        <w:rPr>
          <w:sz w:val="24"/>
          <w:szCs w:val="24"/>
          <w:lang w:val="vi-VN"/>
        </w:rPr>
        <w:t>Phẫu thuật tái tạo vú sau cắt tuyến vú không chỉ đảm bảo kết quả điều trị ung thư mà còn nâng cao chất lượng sống cho bệnh nhân ung thư vú.</w:t>
      </w:r>
    </w:p>
    <w:p w:rsidR="00974DDF" w:rsidRDefault="00974DDF" w:rsidP="00475F9F">
      <w:pPr>
        <w:spacing w:after="120" w:line="269" w:lineRule="auto"/>
        <w:ind w:firstLine="567"/>
        <w:jc w:val="both"/>
        <w:rPr>
          <w:sz w:val="24"/>
          <w:szCs w:val="24"/>
          <w:lang w:val="vi-VN"/>
        </w:rPr>
      </w:pPr>
      <w:r w:rsidRPr="00417B03">
        <w:rPr>
          <w:b/>
          <w:sz w:val="24"/>
          <w:szCs w:val="24"/>
          <w:lang w:val="vi-VN"/>
        </w:rPr>
        <w:t>Từ khóa:</w:t>
      </w:r>
      <w:r w:rsidRPr="00417B03">
        <w:rPr>
          <w:sz w:val="24"/>
          <w:szCs w:val="24"/>
          <w:lang w:val="vi-VN"/>
        </w:rPr>
        <w:t xml:space="preserve"> Ung thư</w:t>
      </w:r>
      <w:r w:rsidRPr="002447B8">
        <w:rPr>
          <w:sz w:val="24"/>
          <w:szCs w:val="24"/>
          <w:lang w:val="vi-VN"/>
        </w:rPr>
        <w:t xml:space="preserve"> vú, </w:t>
      </w:r>
      <w:r w:rsidR="006E14ED" w:rsidRPr="002447B8">
        <w:rPr>
          <w:sz w:val="24"/>
          <w:szCs w:val="24"/>
          <w:lang w:val="vi-VN"/>
        </w:rPr>
        <w:t>phẫu thuật ung thư vú, tái tạo vú.</w:t>
      </w:r>
    </w:p>
    <w:p w:rsidR="005B7AF6" w:rsidRPr="00475F9F" w:rsidRDefault="005B7AF6" w:rsidP="002842CE">
      <w:pPr>
        <w:spacing w:after="120" w:line="264" w:lineRule="auto"/>
        <w:ind w:firstLine="567"/>
        <w:jc w:val="both"/>
        <w:rPr>
          <w:sz w:val="6"/>
          <w:szCs w:val="24"/>
          <w:lang w:val="vi-VN"/>
        </w:rPr>
      </w:pPr>
    </w:p>
    <w:p w:rsidR="00490543" w:rsidRPr="00745CE7" w:rsidRDefault="00490543" w:rsidP="00F0794F">
      <w:pPr>
        <w:spacing w:after="120" w:line="264" w:lineRule="auto"/>
        <w:ind w:firstLine="720"/>
        <w:jc w:val="center"/>
        <w:rPr>
          <w:b/>
          <w:szCs w:val="26"/>
          <w:lang w:val="vi-VN"/>
        </w:rPr>
      </w:pPr>
      <w:r w:rsidRPr="00745CE7">
        <w:rPr>
          <w:b/>
          <w:szCs w:val="26"/>
          <w:lang w:val="vi-VN"/>
        </w:rPr>
        <w:t>EVALUATION OF EARLY RESULTS OF IMMEDIATE BREAST RECONSTRUCTION SURGERY AFTER MASTECTOMY DUE TO CANCER AT  NGHE AN ONCOLOGY  HOSPITAL</w:t>
      </w:r>
    </w:p>
    <w:p w:rsidR="00490543" w:rsidRPr="003119FF" w:rsidRDefault="00490543" w:rsidP="00F0794F">
      <w:pPr>
        <w:spacing w:before="120" w:after="120" w:line="264" w:lineRule="auto"/>
        <w:jc w:val="both"/>
        <w:rPr>
          <w:b/>
          <w:sz w:val="22"/>
          <w:lang w:val="vi-VN"/>
        </w:rPr>
      </w:pPr>
      <w:r w:rsidRPr="003119FF">
        <w:rPr>
          <w:b/>
          <w:sz w:val="22"/>
          <w:lang w:val="vi-VN"/>
        </w:rPr>
        <w:t>ABSTRACT</w:t>
      </w:r>
    </w:p>
    <w:p w:rsidR="00490543" w:rsidRPr="003119FF" w:rsidRDefault="00490543" w:rsidP="00684FF1">
      <w:pPr>
        <w:widowControl w:val="0"/>
        <w:spacing w:before="120" w:after="120" w:line="264" w:lineRule="auto"/>
        <w:ind w:firstLine="567"/>
        <w:jc w:val="both"/>
        <w:rPr>
          <w:i/>
          <w:sz w:val="22"/>
        </w:rPr>
      </w:pPr>
      <w:r w:rsidRPr="003119FF">
        <w:rPr>
          <w:b/>
          <w:i/>
          <w:sz w:val="22"/>
        </w:rPr>
        <w:t>Introduction:</w:t>
      </w:r>
      <w:r w:rsidRPr="003119FF">
        <w:rPr>
          <w:i/>
          <w:sz w:val="22"/>
        </w:rPr>
        <w:t xml:space="preserve"> Surgical treatment plays a crucial role in early-stage breast cancer patients. Nowadays, breast canc</w:t>
      </w:r>
      <w:r w:rsidR="00D268AF" w:rsidRPr="003119FF">
        <w:rPr>
          <w:i/>
          <w:sz w:val="22"/>
        </w:rPr>
        <w:t xml:space="preserve">er treatment not only </w:t>
      </w:r>
      <w:r w:rsidRPr="003119FF">
        <w:rPr>
          <w:i/>
          <w:sz w:val="22"/>
        </w:rPr>
        <w:t>ensure the quality of treatment but also</w:t>
      </w:r>
      <w:r w:rsidR="00D268AF" w:rsidRPr="003119FF">
        <w:rPr>
          <w:i/>
          <w:sz w:val="22"/>
        </w:rPr>
        <w:t xml:space="preserve"> guarantee</w:t>
      </w:r>
      <w:r w:rsidRPr="003119FF">
        <w:rPr>
          <w:i/>
          <w:sz w:val="22"/>
        </w:rPr>
        <w:t xml:space="preserve"> the quality of life for patients. Immediate breast reconstruction surgery after mastectomy is a necessary demand for many breast cancer patients, especially young women, to improve their quality of life. The goal of this topic is to evaluate the results of immediate breast reconstruction after mastectomy due to cancer at Nghe An Oncology hospital.</w:t>
      </w:r>
      <w:r w:rsidR="001767EC" w:rsidRPr="003119FF">
        <w:rPr>
          <w:i/>
          <w:sz w:val="22"/>
        </w:rPr>
        <w:tab/>
      </w:r>
    </w:p>
    <w:p w:rsidR="00490543" w:rsidRPr="003119FF" w:rsidRDefault="00490543" w:rsidP="00684FF1">
      <w:pPr>
        <w:spacing w:before="120" w:after="120" w:line="264" w:lineRule="auto"/>
        <w:ind w:firstLine="567"/>
        <w:jc w:val="both"/>
        <w:rPr>
          <w:i/>
          <w:sz w:val="22"/>
        </w:rPr>
      </w:pPr>
      <w:r w:rsidRPr="003119FF">
        <w:rPr>
          <w:b/>
          <w:i/>
          <w:sz w:val="22"/>
        </w:rPr>
        <w:t>Subjects and research methods:</w:t>
      </w:r>
      <w:r w:rsidRPr="003119FF">
        <w:rPr>
          <w:i/>
          <w:sz w:val="22"/>
        </w:rPr>
        <w:t xml:space="preserve"> Retro</w:t>
      </w:r>
      <w:r w:rsidR="001936EA" w:rsidRPr="003119FF">
        <w:rPr>
          <w:i/>
          <w:sz w:val="22"/>
        </w:rPr>
        <w:t>spective descriptive study on 48</w:t>
      </w:r>
      <w:r w:rsidRPr="003119FF">
        <w:rPr>
          <w:i/>
          <w:sz w:val="22"/>
        </w:rPr>
        <w:t xml:space="preserve"> breast cancer patients who underwent immediate breast reconstruction surgery after total mastectomy at  Nghe An Onco</w:t>
      </w:r>
      <w:r w:rsidR="00E70342" w:rsidRPr="003119FF">
        <w:rPr>
          <w:i/>
          <w:sz w:val="22"/>
        </w:rPr>
        <w:t>logy  Hospital from 1/2018 to 12/202</w:t>
      </w:r>
      <w:r w:rsidR="001936EA" w:rsidRPr="003119FF">
        <w:rPr>
          <w:i/>
          <w:sz w:val="22"/>
        </w:rPr>
        <w:t>3</w:t>
      </w:r>
      <w:r w:rsidRPr="003119FF">
        <w:rPr>
          <w:i/>
          <w:sz w:val="22"/>
        </w:rPr>
        <w:t>.</w:t>
      </w:r>
    </w:p>
    <w:p w:rsidR="00490543" w:rsidRPr="003119FF" w:rsidRDefault="00490543" w:rsidP="00684FF1">
      <w:pPr>
        <w:spacing w:after="120" w:line="264" w:lineRule="auto"/>
        <w:ind w:firstLine="567"/>
        <w:jc w:val="both"/>
        <w:rPr>
          <w:i/>
          <w:sz w:val="22"/>
        </w:rPr>
      </w:pPr>
      <w:r w:rsidRPr="003119FF">
        <w:rPr>
          <w:b/>
          <w:i/>
          <w:sz w:val="22"/>
        </w:rPr>
        <w:t>Results</w:t>
      </w:r>
      <w:r w:rsidR="001936EA" w:rsidRPr="003119FF">
        <w:rPr>
          <w:i/>
          <w:sz w:val="22"/>
        </w:rPr>
        <w:t>: Average age 36±8.2</w:t>
      </w:r>
      <w:r w:rsidRPr="003119FF">
        <w:rPr>
          <w:i/>
          <w:sz w:val="22"/>
        </w:rPr>
        <w:t>5 years old, youngest 23 years old, oldest 58 years old. Early surgical results: Surgical method</w:t>
      </w:r>
      <w:r w:rsidR="001936EA" w:rsidRPr="003119FF">
        <w:rPr>
          <w:i/>
          <w:sz w:val="22"/>
        </w:rPr>
        <w:t xml:space="preserve">: LD flap: </w:t>
      </w:r>
      <w:r w:rsidRPr="003119FF">
        <w:rPr>
          <w:i/>
          <w:sz w:val="22"/>
        </w:rPr>
        <w:t>5</w:t>
      </w:r>
      <w:r w:rsidR="001936EA" w:rsidRPr="003119FF">
        <w:rPr>
          <w:i/>
          <w:sz w:val="22"/>
        </w:rPr>
        <w:t>8.3%; TRAM flap: 8.3%; implant bag 20.9%; LD flap + implant bag: 12.5</w:t>
      </w:r>
      <w:r w:rsidRPr="003119FF">
        <w:rPr>
          <w:i/>
          <w:sz w:val="22"/>
        </w:rPr>
        <w:t>%. C</w:t>
      </w:r>
      <w:r w:rsidR="001936EA" w:rsidRPr="003119FF">
        <w:rPr>
          <w:i/>
          <w:sz w:val="22"/>
        </w:rPr>
        <w:t>ommon surgical complications: 39.6</w:t>
      </w:r>
      <w:r w:rsidRPr="003119FF">
        <w:rPr>
          <w:i/>
          <w:sz w:val="22"/>
        </w:rPr>
        <w:t>%, fluid accumulation in the back is the most common complication: 25%. No cases of flap necrosis were observed. Cosmetic results: Excelle</w:t>
      </w:r>
      <w:r w:rsidR="001936EA" w:rsidRPr="003119FF">
        <w:rPr>
          <w:i/>
          <w:sz w:val="22"/>
        </w:rPr>
        <w:t>nt: 3</w:t>
      </w:r>
      <w:r w:rsidR="00303337" w:rsidRPr="003119FF">
        <w:rPr>
          <w:i/>
          <w:sz w:val="22"/>
        </w:rPr>
        <w:t>7</w:t>
      </w:r>
      <w:r w:rsidR="001936EA" w:rsidRPr="003119FF">
        <w:rPr>
          <w:i/>
          <w:sz w:val="22"/>
        </w:rPr>
        <w:t>.</w:t>
      </w:r>
      <w:r w:rsidR="00303337" w:rsidRPr="003119FF">
        <w:rPr>
          <w:i/>
          <w:sz w:val="22"/>
        </w:rPr>
        <w:t>5</w:t>
      </w:r>
      <w:r w:rsidR="001936EA" w:rsidRPr="003119FF">
        <w:rPr>
          <w:i/>
          <w:sz w:val="22"/>
        </w:rPr>
        <w:t>%, Good: 5</w:t>
      </w:r>
      <w:r w:rsidR="00303337" w:rsidRPr="003119FF">
        <w:rPr>
          <w:i/>
          <w:sz w:val="22"/>
        </w:rPr>
        <w:t>2,1</w:t>
      </w:r>
      <w:r w:rsidR="001936EA" w:rsidRPr="003119FF">
        <w:rPr>
          <w:i/>
          <w:sz w:val="22"/>
        </w:rPr>
        <w:t>%, Average: 10.4</w:t>
      </w:r>
      <w:r w:rsidRPr="003119FF">
        <w:rPr>
          <w:i/>
          <w:sz w:val="22"/>
        </w:rPr>
        <w:t>% and Poor: 0%. No cases of recurrence and metastasis we</w:t>
      </w:r>
      <w:r w:rsidR="001936EA" w:rsidRPr="003119FF">
        <w:rPr>
          <w:i/>
          <w:sz w:val="22"/>
        </w:rPr>
        <w:t>re observed during follow-up. 95</w:t>
      </w:r>
      <w:r w:rsidRPr="003119FF">
        <w:rPr>
          <w:i/>
          <w:sz w:val="22"/>
        </w:rPr>
        <w:t xml:space="preserve">.9% of surveyed cases had good and fairly good quality of life after </w:t>
      </w:r>
      <w:r w:rsidRPr="003119FF">
        <w:rPr>
          <w:i/>
          <w:sz w:val="22"/>
        </w:rPr>
        <w:lastRenderedPageBreak/>
        <w:t>surgery. Conclusion: Breast reconstruction surgery after mastectomy not only ensures the results of cancer treatment but also improves the quality of life for breast cancer patients.</w:t>
      </w:r>
    </w:p>
    <w:p w:rsidR="002447B8" w:rsidRPr="003119FF" w:rsidRDefault="00490543" w:rsidP="00684FF1">
      <w:pPr>
        <w:spacing w:after="120" w:line="264" w:lineRule="auto"/>
        <w:ind w:firstLine="567"/>
        <w:jc w:val="both"/>
        <w:rPr>
          <w:i/>
          <w:sz w:val="22"/>
        </w:rPr>
      </w:pPr>
      <w:r w:rsidRPr="003119FF">
        <w:rPr>
          <w:i/>
          <w:sz w:val="22"/>
        </w:rPr>
        <w:t>K</w:t>
      </w:r>
      <w:r w:rsidRPr="003119FF">
        <w:rPr>
          <w:b/>
          <w:i/>
          <w:sz w:val="22"/>
        </w:rPr>
        <w:t>eywords</w:t>
      </w:r>
      <w:r w:rsidRPr="003119FF">
        <w:rPr>
          <w:i/>
          <w:sz w:val="22"/>
        </w:rPr>
        <w:t>: Breast cancer, breast cancer surgery, breast reconstruction.</w:t>
      </w:r>
    </w:p>
    <w:p w:rsidR="006E14ED" w:rsidRPr="002447B8" w:rsidRDefault="006E14ED" w:rsidP="00F0794F">
      <w:pPr>
        <w:spacing w:after="120" w:line="264" w:lineRule="auto"/>
        <w:jc w:val="both"/>
        <w:rPr>
          <w:i/>
          <w:sz w:val="24"/>
          <w:szCs w:val="24"/>
        </w:rPr>
      </w:pPr>
      <w:r w:rsidRPr="002447B8">
        <w:rPr>
          <w:b/>
          <w:sz w:val="24"/>
          <w:szCs w:val="24"/>
          <w:lang w:val="vi-VN"/>
        </w:rPr>
        <w:t>I. ĐẶT VẤN ĐỀ</w:t>
      </w:r>
    </w:p>
    <w:p w:rsidR="006E14ED" w:rsidRPr="002447B8" w:rsidRDefault="006E14ED" w:rsidP="00684FF1">
      <w:pPr>
        <w:spacing w:after="120" w:line="264" w:lineRule="auto"/>
        <w:ind w:firstLine="567"/>
        <w:jc w:val="both"/>
        <w:rPr>
          <w:i/>
          <w:sz w:val="24"/>
          <w:szCs w:val="24"/>
          <w:lang w:val="vi-VN"/>
        </w:rPr>
      </w:pPr>
      <w:r w:rsidRPr="002447B8">
        <w:rPr>
          <w:sz w:val="24"/>
          <w:szCs w:val="24"/>
        </w:rPr>
        <w:t xml:space="preserve">Ung thư vú </w:t>
      </w:r>
      <w:r w:rsidRPr="002447B8">
        <w:rPr>
          <w:spacing w:val="-3"/>
          <w:sz w:val="24"/>
          <w:szCs w:val="24"/>
        </w:rPr>
        <w:t xml:space="preserve">là </w:t>
      </w:r>
      <w:r w:rsidRPr="002447B8">
        <w:rPr>
          <w:sz w:val="24"/>
          <w:szCs w:val="24"/>
        </w:rPr>
        <w:t xml:space="preserve">bệnh ung thư phổ biến nhất ở phụ nữ trên thế giới, </w:t>
      </w:r>
      <w:r w:rsidRPr="002447B8">
        <w:rPr>
          <w:spacing w:val="2"/>
          <w:sz w:val="24"/>
          <w:szCs w:val="24"/>
        </w:rPr>
        <w:t xml:space="preserve">đứng </w:t>
      </w:r>
      <w:r w:rsidRPr="002447B8">
        <w:rPr>
          <w:sz w:val="24"/>
          <w:szCs w:val="24"/>
        </w:rPr>
        <w:t xml:space="preserve">đầu trong các loại ung thư ở </w:t>
      </w:r>
      <w:r w:rsidRPr="002447B8">
        <w:rPr>
          <w:spacing w:val="-3"/>
          <w:sz w:val="24"/>
          <w:szCs w:val="24"/>
        </w:rPr>
        <w:t xml:space="preserve">nữ </w:t>
      </w:r>
      <w:r w:rsidRPr="002447B8">
        <w:rPr>
          <w:sz w:val="24"/>
          <w:szCs w:val="24"/>
        </w:rPr>
        <w:t>giớ</w:t>
      </w:r>
      <w:r w:rsidR="00722374" w:rsidRPr="002447B8">
        <w:rPr>
          <w:sz w:val="24"/>
          <w:szCs w:val="24"/>
        </w:rPr>
        <w:t>i [1].</w:t>
      </w:r>
      <w:r w:rsidRPr="002447B8">
        <w:rPr>
          <w:sz w:val="24"/>
          <w:szCs w:val="24"/>
        </w:rPr>
        <w:t xml:space="preserve"> Điều trị ung thư vú là điều trị đa mô thức trong đó phẫu thuật đóng vai trò quan trọng đặc biệt ở bệnh nhân giai đoạn sớm</w:t>
      </w:r>
      <w:r w:rsidRPr="002447B8">
        <w:rPr>
          <w:sz w:val="24"/>
          <w:szCs w:val="24"/>
          <w:lang w:val="vi-VN"/>
        </w:rPr>
        <w:t>. Hiện nay điều trị ung thư vú không chỉ đảm bảo chất lượng điều trị mà còn là chất lượng cuộc sống cho bệnh nhân</w:t>
      </w:r>
      <w:r w:rsidR="00722374" w:rsidRPr="002447B8">
        <w:rPr>
          <w:sz w:val="24"/>
          <w:szCs w:val="24"/>
          <w:lang w:val="vi-VN"/>
        </w:rPr>
        <w:t xml:space="preserve"> [2],[3]</w:t>
      </w:r>
      <w:r w:rsidRPr="002447B8">
        <w:rPr>
          <w:sz w:val="24"/>
          <w:szCs w:val="24"/>
          <w:lang w:val="vi-VN"/>
        </w:rPr>
        <w:t xml:space="preserve">. Phẫu thuật tái tạo lại vú sau cắt tuyến vú </w:t>
      </w:r>
      <w:r w:rsidRPr="002447B8">
        <w:rPr>
          <w:spacing w:val="-3"/>
          <w:sz w:val="24"/>
          <w:szCs w:val="24"/>
          <w:lang w:val="vi-VN"/>
        </w:rPr>
        <w:t xml:space="preserve">là một </w:t>
      </w:r>
      <w:r w:rsidRPr="002447B8">
        <w:rPr>
          <w:sz w:val="24"/>
          <w:szCs w:val="24"/>
          <w:lang w:val="vi-VN"/>
        </w:rPr>
        <w:t xml:space="preserve">nhu cầu cần thiết của nhiều </w:t>
      </w:r>
      <w:r w:rsidRPr="002447B8">
        <w:rPr>
          <w:spacing w:val="2"/>
          <w:sz w:val="24"/>
          <w:szCs w:val="24"/>
          <w:lang w:val="vi-VN"/>
        </w:rPr>
        <w:t xml:space="preserve">bệnh </w:t>
      </w:r>
      <w:r w:rsidRPr="002447B8">
        <w:rPr>
          <w:sz w:val="24"/>
          <w:szCs w:val="24"/>
          <w:lang w:val="vi-VN"/>
        </w:rPr>
        <w:t xml:space="preserve">nhân ung thư vú, đặc biệt </w:t>
      </w:r>
      <w:r w:rsidRPr="002447B8">
        <w:rPr>
          <w:spacing w:val="-3"/>
          <w:sz w:val="24"/>
          <w:szCs w:val="24"/>
          <w:lang w:val="vi-VN"/>
        </w:rPr>
        <w:t xml:space="preserve">là </w:t>
      </w:r>
      <w:r w:rsidRPr="002447B8">
        <w:rPr>
          <w:sz w:val="24"/>
          <w:szCs w:val="24"/>
          <w:lang w:val="vi-VN"/>
        </w:rPr>
        <w:t>ở những phụ nữ trẻ, giúp trả lại hình thể cho người bệnh tránh mặc cảm do mất bên vú sau cắt tuyến vú.</w:t>
      </w:r>
      <w:r w:rsidR="00B062D9" w:rsidRPr="002447B8">
        <w:rPr>
          <w:sz w:val="24"/>
          <w:szCs w:val="24"/>
          <w:lang w:val="vi-VN"/>
        </w:rPr>
        <w:t xml:space="preserve"> Phẫu thuật tái tạo vú có thể thực hiện ngay sau khi cắt tuyến vú, hoặc trì hoãn sau khi đã điều trị tia xạ và hoá chất bổ trợ. Vật liệu để tái tạo vú cũng khác nhau, có thể dùng các vật liệu tổng hợp: túi nước, túi silicon hoặc dùng các vạt da cơ tự thân hay phối hợp cả 2 loại vật liệu.Vạt da cơ tự thân có ưu điểm mang lại vẻ tự nhiên của một mô sinh học. Tùy nhu cầu của người bệnh mà có thể lựa chọn nhiều phương pháp tái tạo vú.</w:t>
      </w:r>
      <w:r w:rsidR="00D16530" w:rsidRPr="002447B8">
        <w:rPr>
          <w:sz w:val="24"/>
          <w:szCs w:val="24"/>
          <w:lang w:val="vi-VN"/>
        </w:rPr>
        <w:t xml:space="preserve"> Các báo cáo về tái tạo vú ở Việt Nam còn ít nghiên cứu về tái tạo vú đặc biệt là nghiên cứu đánh giá vai trò của vạt tự thân có (hoặc không) kết hợp vật liệu nhân tạo để tái tạo tức thì sau cắt toàn bộ tuyến vú do ung thư. Để góp phần nâng cao chất lượng cuộc sống của những bệnh nhân ung thư vú, chúng tôi tiến hành đề tài này với mục tiêu: </w:t>
      </w:r>
      <w:r w:rsidR="00D16530" w:rsidRPr="002447B8">
        <w:rPr>
          <w:i/>
          <w:sz w:val="24"/>
          <w:szCs w:val="24"/>
          <w:lang w:val="vi-VN"/>
        </w:rPr>
        <w:t>Đánh giá kết quả tái tạo vú tức thì sau cắt bỏ tuyến vú do ung thư tạ</w:t>
      </w:r>
      <w:r w:rsidR="00D65496">
        <w:rPr>
          <w:i/>
          <w:sz w:val="24"/>
          <w:szCs w:val="24"/>
          <w:lang w:val="vi-VN"/>
        </w:rPr>
        <w:t xml:space="preserve">i </w:t>
      </w:r>
      <w:r w:rsidR="00D65496" w:rsidRPr="00D65496">
        <w:rPr>
          <w:i/>
          <w:sz w:val="24"/>
          <w:szCs w:val="24"/>
          <w:lang w:val="vi-VN"/>
        </w:rPr>
        <w:t>B</w:t>
      </w:r>
      <w:r w:rsidR="00D16530" w:rsidRPr="002447B8">
        <w:rPr>
          <w:i/>
          <w:sz w:val="24"/>
          <w:szCs w:val="24"/>
          <w:lang w:val="vi-VN"/>
        </w:rPr>
        <w:t>ệnh việ</w:t>
      </w:r>
      <w:r w:rsidR="003B43B2">
        <w:rPr>
          <w:i/>
          <w:sz w:val="24"/>
          <w:szCs w:val="24"/>
          <w:lang w:val="vi-VN"/>
        </w:rPr>
        <w:t xml:space="preserve">n Ung </w:t>
      </w:r>
      <w:r w:rsidR="003B43B2" w:rsidRPr="003B43B2">
        <w:rPr>
          <w:i/>
          <w:sz w:val="24"/>
          <w:szCs w:val="24"/>
          <w:lang w:val="vi-VN"/>
        </w:rPr>
        <w:t>b</w:t>
      </w:r>
      <w:r w:rsidR="00D16530" w:rsidRPr="002447B8">
        <w:rPr>
          <w:i/>
          <w:sz w:val="24"/>
          <w:szCs w:val="24"/>
          <w:lang w:val="vi-VN"/>
        </w:rPr>
        <w:t>ướu Nghệ An.</w:t>
      </w:r>
    </w:p>
    <w:p w:rsidR="00CF09B2" w:rsidRPr="002447B8" w:rsidRDefault="00CF09B2" w:rsidP="00F0794F">
      <w:pPr>
        <w:spacing w:before="120" w:after="120" w:line="264" w:lineRule="auto"/>
        <w:jc w:val="both"/>
        <w:rPr>
          <w:rFonts w:eastAsia="Calibri"/>
          <w:b/>
          <w:sz w:val="24"/>
          <w:szCs w:val="24"/>
          <w:lang w:val="vi-VN"/>
        </w:rPr>
      </w:pPr>
      <w:r w:rsidRPr="002447B8">
        <w:rPr>
          <w:rFonts w:eastAsia="Calibri"/>
          <w:b/>
          <w:sz w:val="24"/>
          <w:szCs w:val="24"/>
          <w:lang w:val="vi-VN"/>
        </w:rPr>
        <w:t>II. ĐỐI TƯỢNG VÀ PHƯƠNG PHÁP NGHIÊN CỨU</w:t>
      </w:r>
    </w:p>
    <w:p w:rsidR="00CF09B2" w:rsidRPr="002447B8" w:rsidRDefault="00CF09B2" w:rsidP="00684FF1">
      <w:pPr>
        <w:spacing w:after="0" w:line="264" w:lineRule="auto"/>
        <w:ind w:firstLine="567"/>
        <w:jc w:val="both"/>
        <w:rPr>
          <w:rFonts w:eastAsia="Calibri"/>
          <w:b/>
          <w:sz w:val="24"/>
          <w:szCs w:val="24"/>
          <w:lang w:val="nl-NL"/>
        </w:rPr>
      </w:pPr>
      <w:r w:rsidRPr="002447B8">
        <w:rPr>
          <w:rFonts w:eastAsia="Calibri"/>
          <w:b/>
          <w:sz w:val="24"/>
          <w:szCs w:val="24"/>
          <w:lang w:val="nl-NL"/>
        </w:rPr>
        <w:t>1. Đối tượng nghiên cứu</w:t>
      </w:r>
    </w:p>
    <w:p w:rsidR="00DB5B40" w:rsidRPr="002447B8" w:rsidRDefault="00DB5B40" w:rsidP="00684FF1">
      <w:pPr>
        <w:spacing w:before="120" w:after="120" w:line="264" w:lineRule="auto"/>
        <w:ind w:firstLine="567"/>
        <w:jc w:val="both"/>
        <w:rPr>
          <w:sz w:val="24"/>
          <w:szCs w:val="24"/>
          <w:lang w:val="vi-VN"/>
        </w:rPr>
      </w:pPr>
      <w:r w:rsidRPr="002447B8">
        <w:rPr>
          <w:sz w:val="24"/>
          <w:szCs w:val="24"/>
          <w:lang w:val="vi-VN"/>
        </w:rPr>
        <w:t xml:space="preserve">Lựa chọn vào nghiên cứu tất cả các bệnh nhân được chẩn đoán xác định bằng mô bệnh học trước mổ là </w:t>
      </w:r>
      <w:r w:rsidR="00444897" w:rsidRPr="00444897">
        <w:rPr>
          <w:sz w:val="24"/>
          <w:szCs w:val="24"/>
          <w:lang w:val="nl-NL"/>
        </w:rPr>
        <w:t>u</w:t>
      </w:r>
      <w:r w:rsidR="00444897">
        <w:rPr>
          <w:sz w:val="24"/>
          <w:szCs w:val="24"/>
          <w:lang w:val="nl-NL"/>
        </w:rPr>
        <w:t xml:space="preserve">ng thư vú </w:t>
      </w:r>
      <w:r w:rsidRPr="002447B8">
        <w:rPr>
          <w:sz w:val="24"/>
          <w:szCs w:val="24"/>
          <w:lang w:val="vi-VN"/>
        </w:rPr>
        <w:t>và đã được điều trị phẫu thuật tái tạo vú tức thì sau cắt toàn bộ tuyến vú tạ</w:t>
      </w:r>
      <w:r w:rsidR="00D65496">
        <w:rPr>
          <w:sz w:val="24"/>
          <w:szCs w:val="24"/>
          <w:lang w:val="vi-VN"/>
        </w:rPr>
        <w:t xml:space="preserve">i </w:t>
      </w:r>
      <w:r w:rsidR="00D65496" w:rsidRPr="00D65496">
        <w:rPr>
          <w:sz w:val="24"/>
          <w:szCs w:val="24"/>
          <w:lang w:val="nl-NL"/>
        </w:rPr>
        <w:t>B</w:t>
      </w:r>
      <w:r w:rsidRPr="002447B8">
        <w:rPr>
          <w:sz w:val="24"/>
          <w:szCs w:val="24"/>
          <w:lang w:val="vi-VN"/>
        </w:rPr>
        <w:t>ệnh việ</w:t>
      </w:r>
      <w:r w:rsidR="003B43B2">
        <w:rPr>
          <w:sz w:val="24"/>
          <w:szCs w:val="24"/>
          <w:lang w:val="vi-VN"/>
        </w:rPr>
        <w:t xml:space="preserve">n Ung </w:t>
      </w:r>
      <w:r w:rsidR="003B43B2" w:rsidRPr="003B43B2">
        <w:rPr>
          <w:sz w:val="24"/>
          <w:szCs w:val="24"/>
          <w:lang w:val="nl-NL"/>
        </w:rPr>
        <w:t>b</w:t>
      </w:r>
      <w:r w:rsidRPr="002447B8">
        <w:rPr>
          <w:sz w:val="24"/>
          <w:szCs w:val="24"/>
          <w:lang w:val="vi-VN"/>
        </w:rPr>
        <w:t>ướu Nghê An từ 1/2018 đế</w:t>
      </w:r>
      <w:r w:rsidR="00D3463A" w:rsidRPr="002447B8">
        <w:rPr>
          <w:sz w:val="24"/>
          <w:szCs w:val="24"/>
          <w:lang w:val="vi-VN"/>
        </w:rPr>
        <w:t>n 12/2023</w:t>
      </w:r>
      <w:r w:rsidRPr="002447B8">
        <w:rPr>
          <w:sz w:val="24"/>
          <w:szCs w:val="24"/>
          <w:lang w:val="vi-VN"/>
        </w:rPr>
        <w:t>, có đầy đủ hồ sơ lưu trữ, có đầy đủ thông tin về tình trạng bệnh sau mỗi lần tái khám định kỳ.</w:t>
      </w:r>
    </w:p>
    <w:p w:rsidR="00B93766" w:rsidRDefault="00DB5B40" w:rsidP="00684FF1">
      <w:pPr>
        <w:spacing w:before="120" w:after="120" w:line="264" w:lineRule="auto"/>
        <w:ind w:firstLine="567"/>
        <w:jc w:val="both"/>
        <w:rPr>
          <w:sz w:val="24"/>
          <w:szCs w:val="24"/>
          <w:lang w:val="vi-VN"/>
        </w:rPr>
      </w:pPr>
      <w:r w:rsidRPr="002447B8">
        <w:rPr>
          <w:sz w:val="24"/>
          <w:szCs w:val="24"/>
          <w:lang w:val="vi-VN"/>
        </w:rPr>
        <w:t xml:space="preserve">Loại trừ các trường hợp ung thư từ nơi khác di căn đến vú hoặc </w:t>
      </w:r>
      <w:r w:rsidR="00444897" w:rsidRPr="00444897">
        <w:rPr>
          <w:sz w:val="24"/>
          <w:szCs w:val="24"/>
          <w:lang w:val="nl-NL"/>
        </w:rPr>
        <w:t>u</w:t>
      </w:r>
      <w:r w:rsidR="00444897">
        <w:rPr>
          <w:sz w:val="24"/>
          <w:szCs w:val="24"/>
          <w:lang w:val="nl-NL"/>
        </w:rPr>
        <w:t>ng thư vú</w:t>
      </w:r>
      <w:r w:rsidRPr="002447B8">
        <w:rPr>
          <w:sz w:val="24"/>
          <w:szCs w:val="24"/>
          <w:lang w:val="vi-VN"/>
        </w:rPr>
        <w:t xml:space="preserve"> di căn xa, </w:t>
      </w:r>
      <w:r w:rsidR="00444897" w:rsidRPr="00444897">
        <w:rPr>
          <w:sz w:val="24"/>
          <w:szCs w:val="24"/>
          <w:lang w:val="nl-NL"/>
        </w:rPr>
        <w:t>u</w:t>
      </w:r>
      <w:r w:rsidR="00444897">
        <w:rPr>
          <w:sz w:val="24"/>
          <w:szCs w:val="24"/>
          <w:lang w:val="nl-NL"/>
        </w:rPr>
        <w:t>ng thư vú</w:t>
      </w:r>
      <w:r w:rsidR="00444897" w:rsidRPr="002447B8">
        <w:rPr>
          <w:sz w:val="24"/>
          <w:szCs w:val="24"/>
          <w:lang w:val="vi-VN"/>
        </w:rPr>
        <w:t xml:space="preserve"> </w:t>
      </w:r>
      <w:r w:rsidRPr="002447B8">
        <w:rPr>
          <w:sz w:val="24"/>
          <w:szCs w:val="24"/>
          <w:lang w:val="vi-VN"/>
        </w:rPr>
        <w:t>tái phát sau điều trị bảo tồn, có tiền sử xạ trị vùng bụng, sẹo mổ cắt ngang qua đường đi của vạt, mô mỡ vùng bụng ít.</w:t>
      </w:r>
    </w:p>
    <w:p w:rsidR="00AD28B1" w:rsidRPr="00B93766" w:rsidRDefault="00C82701" w:rsidP="00684FF1">
      <w:pPr>
        <w:spacing w:before="120" w:after="120" w:line="264" w:lineRule="auto"/>
        <w:ind w:firstLine="567"/>
        <w:jc w:val="both"/>
        <w:rPr>
          <w:sz w:val="24"/>
          <w:szCs w:val="24"/>
          <w:lang w:val="vi-VN"/>
        </w:rPr>
      </w:pPr>
      <w:r w:rsidRPr="002447B8">
        <w:rPr>
          <w:rFonts w:eastAsia="Calibri"/>
          <w:b/>
          <w:sz w:val="24"/>
          <w:szCs w:val="24"/>
          <w:lang w:val="vi-VN"/>
        </w:rPr>
        <w:t xml:space="preserve">2. Phương pháp nghiên cứu: </w:t>
      </w:r>
      <w:r w:rsidRPr="002447B8">
        <w:rPr>
          <w:rFonts w:eastAsia="Calibri"/>
          <w:sz w:val="24"/>
          <w:szCs w:val="24"/>
          <w:lang w:val="vi-VN"/>
        </w:rPr>
        <w:t xml:space="preserve">Mô tả hồi cứu </w:t>
      </w:r>
      <w:r w:rsidRPr="002447B8">
        <w:rPr>
          <w:sz w:val="24"/>
          <w:szCs w:val="24"/>
          <w:lang w:val="vi-VN"/>
        </w:rPr>
        <w:t>có theo dõi dọc</w:t>
      </w:r>
      <w:r w:rsidRPr="002447B8">
        <w:rPr>
          <w:rFonts w:eastAsia="Calibri"/>
          <w:sz w:val="24"/>
          <w:szCs w:val="24"/>
          <w:lang w:val="vi-VN"/>
        </w:rPr>
        <w:t>. Thông tin được lấy theo mẫu bệnh án in sẵn, phân tích số liệu bằng phần mềm S</w:t>
      </w:r>
      <w:r w:rsidR="00AD28B1" w:rsidRPr="002447B8">
        <w:rPr>
          <w:rFonts w:eastAsia="Calibri"/>
          <w:sz w:val="24"/>
          <w:szCs w:val="24"/>
          <w:lang w:val="vi-VN"/>
        </w:rPr>
        <w:t>PSS 20.</w:t>
      </w:r>
    </w:p>
    <w:p w:rsidR="00AD28B1" w:rsidRPr="002447B8" w:rsidRDefault="00AD28B1" w:rsidP="00F0794F">
      <w:pPr>
        <w:spacing w:before="120" w:after="120" w:line="264" w:lineRule="auto"/>
        <w:jc w:val="both"/>
        <w:rPr>
          <w:rFonts w:eastAsia="Calibri"/>
          <w:b/>
          <w:sz w:val="24"/>
          <w:szCs w:val="24"/>
          <w:lang w:val="pt-BR"/>
        </w:rPr>
      </w:pPr>
      <w:r w:rsidRPr="002447B8">
        <w:rPr>
          <w:rFonts w:eastAsia="Calibri"/>
          <w:b/>
          <w:sz w:val="24"/>
          <w:szCs w:val="24"/>
          <w:lang w:val="pt-BR"/>
        </w:rPr>
        <w:t xml:space="preserve">III. KẾT QUẢ NGHIÊN CỨU </w:t>
      </w:r>
    </w:p>
    <w:p w:rsidR="00254073" w:rsidRPr="002447B8" w:rsidRDefault="00AD28B1" w:rsidP="00684FF1">
      <w:pPr>
        <w:spacing w:after="0" w:line="264" w:lineRule="auto"/>
        <w:ind w:firstLine="567"/>
        <w:jc w:val="both"/>
        <w:rPr>
          <w:rFonts w:eastAsia="Calibri"/>
          <w:b/>
          <w:sz w:val="24"/>
          <w:szCs w:val="24"/>
          <w:lang w:val="pt-BR"/>
        </w:rPr>
      </w:pPr>
      <w:r w:rsidRPr="002447B8">
        <w:rPr>
          <w:rFonts w:eastAsia="Calibri"/>
          <w:b/>
          <w:sz w:val="24"/>
          <w:szCs w:val="24"/>
          <w:lang w:val="pt-BR"/>
        </w:rPr>
        <w:t>3.1. Tuổi</w:t>
      </w:r>
    </w:p>
    <w:p w:rsidR="007736F0" w:rsidRPr="002447B8" w:rsidRDefault="007736F0" w:rsidP="00F0794F">
      <w:pPr>
        <w:spacing w:after="0" w:line="264" w:lineRule="auto"/>
        <w:jc w:val="center"/>
        <w:rPr>
          <w:rFonts w:eastAsia="Calibri"/>
          <w:b/>
          <w:sz w:val="24"/>
          <w:szCs w:val="24"/>
          <w:lang w:val="pt-BR"/>
        </w:rPr>
      </w:pPr>
      <w:r w:rsidRPr="002447B8">
        <w:rPr>
          <w:b/>
          <w:bCs w:val="0"/>
          <w:i/>
          <w:iCs/>
          <w:sz w:val="24"/>
          <w:szCs w:val="24"/>
          <w:lang w:val="pt-BR"/>
        </w:rPr>
        <w:t>Bảng 1. Đặc điểm tuổi đối tượng nghiên cứu</w:t>
      </w:r>
    </w:p>
    <w:tbl>
      <w:tblPr>
        <w:tblStyle w:val="TableGrid"/>
        <w:tblW w:w="9067" w:type="dxa"/>
        <w:jc w:val="center"/>
        <w:tblInd w:w="0" w:type="dxa"/>
        <w:tblLook w:val="04A0" w:firstRow="1" w:lastRow="0" w:firstColumn="1" w:lastColumn="0" w:noHBand="0" w:noVBand="1"/>
      </w:tblPr>
      <w:tblGrid>
        <w:gridCol w:w="2569"/>
        <w:gridCol w:w="2900"/>
        <w:gridCol w:w="3598"/>
      </w:tblGrid>
      <w:tr w:rsidR="001A1964" w:rsidRPr="00EA1CBC" w:rsidTr="004E3C75">
        <w:trPr>
          <w:trHeight w:val="320"/>
          <w:tblHeader/>
          <w:jc w:val="center"/>
        </w:trPr>
        <w:tc>
          <w:tcPr>
            <w:tcW w:w="2569" w:type="dxa"/>
          </w:tcPr>
          <w:p w:rsidR="007736F0" w:rsidRPr="00EA1CBC" w:rsidRDefault="007736F0" w:rsidP="004E3C75">
            <w:pPr>
              <w:pStyle w:val="3"/>
              <w:spacing w:before="40" w:after="40" w:line="264" w:lineRule="auto"/>
              <w:jc w:val="center"/>
              <w:rPr>
                <w:b w:val="0"/>
                <w:sz w:val="22"/>
                <w:szCs w:val="22"/>
              </w:rPr>
            </w:pPr>
            <w:bookmarkStart w:id="1" w:name="_Toc521925445"/>
            <w:bookmarkStart w:id="2" w:name="_Toc523328961"/>
            <w:bookmarkStart w:id="3" w:name="_Toc523416081"/>
            <w:r w:rsidRPr="00EA1CBC">
              <w:rPr>
                <w:sz w:val="22"/>
                <w:szCs w:val="22"/>
              </w:rPr>
              <w:t>Nhóm tuổi</w:t>
            </w:r>
            <w:bookmarkEnd w:id="1"/>
            <w:bookmarkEnd w:id="2"/>
            <w:bookmarkEnd w:id="3"/>
          </w:p>
        </w:tc>
        <w:tc>
          <w:tcPr>
            <w:tcW w:w="2900" w:type="dxa"/>
          </w:tcPr>
          <w:p w:rsidR="007736F0" w:rsidRPr="00EA1CBC" w:rsidRDefault="0063302D" w:rsidP="004E3C75">
            <w:pPr>
              <w:pStyle w:val="3"/>
              <w:spacing w:before="40" w:after="40" w:line="264" w:lineRule="auto"/>
              <w:jc w:val="center"/>
              <w:rPr>
                <w:sz w:val="22"/>
                <w:szCs w:val="22"/>
                <w:lang w:val="en-US"/>
              </w:rPr>
            </w:pPr>
            <w:r w:rsidRPr="00EA1CBC">
              <w:rPr>
                <w:sz w:val="22"/>
                <w:szCs w:val="22"/>
                <w:lang w:val="en-US"/>
              </w:rPr>
              <w:t>n</w:t>
            </w:r>
          </w:p>
        </w:tc>
        <w:tc>
          <w:tcPr>
            <w:tcW w:w="3598" w:type="dxa"/>
          </w:tcPr>
          <w:p w:rsidR="007736F0" w:rsidRPr="00EA1CBC" w:rsidRDefault="007736F0" w:rsidP="004E3C75">
            <w:pPr>
              <w:pStyle w:val="3"/>
              <w:spacing w:before="40" w:after="40" w:line="264" w:lineRule="auto"/>
              <w:jc w:val="center"/>
              <w:rPr>
                <w:sz w:val="22"/>
                <w:szCs w:val="22"/>
              </w:rPr>
            </w:pPr>
            <w:bookmarkStart w:id="4" w:name="_Toc521925447"/>
            <w:bookmarkStart w:id="5" w:name="_Toc523328963"/>
            <w:bookmarkStart w:id="6" w:name="_Toc523416083"/>
            <w:r w:rsidRPr="00EA1CBC">
              <w:rPr>
                <w:sz w:val="22"/>
                <w:szCs w:val="22"/>
              </w:rPr>
              <w:t>Tỷ lệ %</w:t>
            </w:r>
            <w:bookmarkEnd w:id="4"/>
            <w:bookmarkEnd w:id="5"/>
            <w:bookmarkEnd w:id="6"/>
          </w:p>
        </w:tc>
      </w:tr>
      <w:tr w:rsidR="001A1964" w:rsidRPr="00EA1CBC" w:rsidTr="00C8571B">
        <w:trPr>
          <w:trHeight w:val="311"/>
          <w:jc w:val="center"/>
        </w:trPr>
        <w:tc>
          <w:tcPr>
            <w:tcW w:w="2569" w:type="dxa"/>
          </w:tcPr>
          <w:p w:rsidR="007736F0" w:rsidRPr="00EA1CBC" w:rsidRDefault="007736F0" w:rsidP="004E3C75">
            <w:pPr>
              <w:pStyle w:val="3"/>
              <w:spacing w:before="40" w:after="40" w:line="264" w:lineRule="auto"/>
              <w:jc w:val="center"/>
              <w:rPr>
                <w:b w:val="0"/>
                <w:sz w:val="22"/>
                <w:szCs w:val="22"/>
              </w:rPr>
            </w:pPr>
            <w:bookmarkStart w:id="7" w:name="_Toc521925448"/>
            <w:bookmarkStart w:id="8" w:name="_Toc523328964"/>
            <w:bookmarkStart w:id="9" w:name="_Toc523416084"/>
            <w:r w:rsidRPr="00EA1CBC">
              <w:rPr>
                <w:b w:val="0"/>
                <w:sz w:val="22"/>
                <w:szCs w:val="22"/>
              </w:rPr>
              <w:t>≤30</w:t>
            </w:r>
            <w:bookmarkEnd w:id="7"/>
            <w:bookmarkEnd w:id="8"/>
            <w:bookmarkEnd w:id="9"/>
          </w:p>
        </w:tc>
        <w:tc>
          <w:tcPr>
            <w:tcW w:w="2900" w:type="dxa"/>
          </w:tcPr>
          <w:p w:rsidR="007736F0" w:rsidRPr="00EA1CBC" w:rsidRDefault="00BB6976" w:rsidP="004E3C75">
            <w:pPr>
              <w:pStyle w:val="3"/>
              <w:spacing w:before="40" w:after="40" w:line="264" w:lineRule="auto"/>
              <w:jc w:val="center"/>
              <w:rPr>
                <w:b w:val="0"/>
                <w:sz w:val="22"/>
                <w:szCs w:val="22"/>
                <w:lang w:val="en-US"/>
              </w:rPr>
            </w:pPr>
            <w:r w:rsidRPr="00EA1CBC">
              <w:rPr>
                <w:b w:val="0"/>
                <w:sz w:val="22"/>
                <w:szCs w:val="22"/>
                <w:lang w:val="en-US"/>
              </w:rPr>
              <w:t>4</w:t>
            </w:r>
          </w:p>
        </w:tc>
        <w:tc>
          <w:tcPr>
            <w:tcW w:w="3598" w:type="dxa"/>
          </w:tcPr>
          <w:p w:rsidR="007736F0" w:rsidRPr="00EA1CBC" w:rsidRDefault="00BB6976" w:rsidP="004E3C75">
            <w:pPr>
              <w:pStyle w:val="3"/>
              <w:spacing w:before="40" w:after="40" w:line="264" w:lineRule="auto"/>
              <w:jc w:val="center"/>
              <w:rPr>
                <w:b w:val="0"/>
                <w:sz w:val="22"/>
                <w:szCs w:val="22"/>
                <w:lang w:val="en-US"/>
              </w:rPr>
            </w:pPr>
            <w:r w:rsidRPr="00EA1CBC">
              <w:rPr>
                <w:b w:val="0"/>
                <w:sz w:val="22"/>
                <w:szCs w:val="22"/>
                <w:lang w:val="en-US"/>
              </w:rPr>
              <w:t>8,3</w:t>
            </w:r>
          </w:p>
        </w:tc>
      </w:tr>
      <w:tr w:rsidR="001A1964" w:rsidRPr="00EA1CBC" w:rsidTr="00C8571B">
        <w:trPr>
          <w:trHeight w:val="320"/>
          <w:jc w:val="center"/>
        </w:trPr>
        <w:tc>
          <w:tcPr>
            <w:tcW w:w="2569" w:type="dxa"/>
          </w:tcPr>
          <w:p w:rsidR="007736F0" w:rsidRPr="00EA1CBC" w:rsidRDefault="007736F0" w:rsidP="004E3C75">
            <w:pPr>
              <w:pStyle w:val="3"/>
              <w:spacing w:before="40" w:after="40" w:line="264" w:lineRule="auto"/>
              <w:jc w:val="center"/>
              <w:rPr>
                <w:b w:val="0"/>
                <w:sz w:val="22"/>
                <w:szCs w:val="22"/>
              </w:rPr>
            </w:pPr>
            <w:bookmarkStart w:id="10" w:name="_Toc521925451"/>
            <w:bookmarkStart w:id="11" w:name="_Toc523328967"/>
            <w:bookmarkStart w:id="12" w:name="_Toc523416087"/>
            <w:r w:rsidRPr="00EA1CBC">
              <w:rPr>
                <w:b w:val="0"/>
                <w:sz w:val="22"/>
                <w:szCs w:val="22"/>
              </w:rPr>
              <w:t>31-40</w:t>
            </w:r>
            <w:bookmarkEnd w:id="10"/>
            <w:bookmarkEnd w:id="11"/>
            <w:bookmarkEnd w:id="12"/>
          </w:p>
        </w:tc>
        <w:tc>
          <w:tcPr>
            <w:tcW w:w="2900" w:type="dxa"/>
          </w:tcPr>
          <w:p w:rsidR="007736F0" w:rsidRPr="00EA1CBC" w:rsidRDefault="00BB6976" w:rsidP="004E3C75">
            <w:pPr>
              <w:pStyle w:val="3"/>
              <w:spacing w:before="40" w:after="40" w:line="264" w:lineRule="auto"/>
              <w:jc w:val="center"/>
              <w:rPr>
                <w:b w:val="0"/>
                <w:sz w:val="22"/>
                <w:szCs w:val="22"/>
                <w:lang w:val="en-US"/>
              </w:rPr>
            </w:pPr>
            <w:r w:rsidRPr="00EA1CBC">
              <w:rPr>
                <w:b w:val="0"/>
                <w:sz w:val="22"/>
                <w:szCs w:val="22"/>
                <w:lang w:val="en-US"/>
              </w:rPr>
              <w:t>24</w:t>
            </w:r>
          </w:p>
        </w:tc>
        <w:tc>
          <w:tcPr>
            <w:tcW w:w="3598" w:type="dxa"/>
          </w:tcPr>
          <w:p w:rsidR="007736F0" w:rsidRPr="00EA1CBC" w:rsidRDefault="00BB6976" w:rsidP="004E3C75">
            <w:pPr>
              <w:pStyle w:val="3"/>
              <w:spacing w:before="40" w:after="40" w:line="264" w:lineRule="auto"/>
              <w:jc w:val="center"/>
              <w:rPr>
                <w:b w:val="0"/>
                <w:sz w:val="22"/>
                <w:szCs w:val="22"/>
                <w:lang w:val="en-US"/>
              </w:rPr>
            </w:pPr>
            <w:r w:rsidRPr="00EA1CBC">
              <w:rPr>
                <w:b w:val="0"/>
                <w:sz w:val="22"/>
                <w:szCs w:val="22"/>
                <w:lang w:val="en-US"/>
              </w:rPr>
              <w:t>50</w:t>
            </w:r>
          </w:p>
        </w:tc>
      </w:tr>
      <w:tr w:rsidR="001A1964" w:rsidRPr="00EA1CBC" w:rsidTr="00C8571B">
        <w:trPr>
          <w:trHeight w:val="311"/>
          <w:jc w:val="center"/>
        </w:trPr>
        <w:tc>
          <w:tcPr>
            <w:tcW w:w="2569" w:type="dxa"/>
          </w:tcPr>
          <w:p w:rsidR="007736F0" w:rsidRPr="00EA1CBC" w:rsidRDefault="007736F0" w:rsidP="004E3C75">
            <w:pPr>
              <w:pStyle w:val="3"/>
              <w:spacing w:before="40" w:after="40" w:line="264" w:lineRule="auto"/>
              <w:jc w:val="center"/>
              <w:rPr>
                <w:b w:val="0"/>
                <w:sz w:val="22"/>
                <w:szCs w:val="22"/>
              </w:rPr>
            </w:pPr>
            <w:bookmarkStart w:id="13" w:name="_Toc521925454"/>
            <w:bookmarkStart w:id="14" w:name="_Toc523328970"/>
            <w:bookmarkStart w:id="15" w:name="_Toc523416090"/>
            <w:r w:rsidRPr="00EA1CBC">
              <w:rPr>
                <w:b w:val="0"/>
                <w:sz w:val="22"/>
                <w:szCs w:val="22"/>
              </w:rPr>
              <w:t>41-50</w:t>
            </w:r>
            <w:bookmarkEnd w:id="13"/>
            <w:bookmarkEnd w:id="14"/>
            <w:bookmarkEnd w:id="15"/>
          </w:p>
        </w:tc>
        <w:tc>
          <w:tcPr>
            <w:tcW w:w="2900" w:type="dxa"/>
          </w:tcPr>
          <w:p w:rsidR="007736F0" w:rsidRPr="00EA1CBC" w:rsidRDefault="00BB6976" w:rsidP="004E3C75">
            <w:pPr>
              <w:pStyle w:val="3"/>
              <w:spacing w:before="40" w:after="40" w:line="264" w:lineRule="auto"/>
              <w:jc w:val="center"/>
              <w:rPr>
                <w:b w:val="0"/>
                <w:sz w:val="22"/>
                <w:szCs w:val="22"/>
                <w:lang w:val="en-US"/>
              </w:rPr>
            </w:pPr>
            <w:r w:rsidRPr="00EA1CBC">
              <w:rPr>
                <w:b w:val="0"/>
                <w:sz w:val="22"/>
                <w:szCs w:val="22"/>
                <w:lang w:val="vi-VN"/>
              </w:rPr>
              <w:t>1</w:t>
            </w:r>
            <w:r w:rsidRPr="00EA1CBC">
              <w:rPr>
                <w:b w:val="0"/>
                <w:sz w:val="22"/>
                <w:szCs w:val="22"/>
                <w:lang w:val="en-US"/>
              </w:rPr>
              <w:t>5</w:t>
            </w:r>
          </w:p>
        </w:tc>
        <w:tc>
          <w:tcPr>
            <w:tcW w:w="3598" w:type="dxa"/>
          </w:tcPr>
          <w:p w:rsidR="007736F0" w:rsidRPr="00EA1CBC" w:rsidRDefault="007736F0" w:rsidP="004E3C75">
            <w:pPr>
              <w:pStyle w:val="3"/>
              <w:spacing w:before="40" w:after="40" w:line="264" w:lineRule="auto"/>
              <w:jc w:val="center"/>
              <w:rPr>
                <w:b w:val="0"/>
                <w:sz w:val="22"/>
                <w:szCs w:val="22"/>
                <w:lang w:val="vi-VN"/>
              </w:rPr>
            </w:pPr>
            <w:r w:rsidRPr="00EA1CBC">
              <w:rPr>
                <w:b w:val="0"/>
                <w:sz w:val="22"/>
                <w:szCs w:val="22"/>
                <w:lang w:val="vi-VN"/>
              </w:rPr>
              <w:t>31,3</w:t>
            </w:r>
          </w:p>
        </w:tc>
      </w:tr>
      <w:tr w:rsidR="001A1964" w:rsidRPr="00EA1CBC" w:rsidTr="00C8571B">
        <w:trPr>
          <w:trHeight w:val="311"/>
          <w:jc w:val="center"/>
        </w:trPr>
        <w:tc>
          <w:tcPr>
            <w:tcW w:w="2569" w:type="dxa"/>
          </w:tcPr>
          <w:p w:rsidR="007736F0" w:rsidRPr="00EA1CBC" w:rsidRDefault="00254073" w:rsidP="004E3C75">
            <w:pPr>
              <w:pStyle w:val="3"/>
              <w:spacing w:before="40" w:after="40" w:line="264" w:lineRule="auto"/>
              <w:jc w:val="center"/>
              <w:rPr>
                <w:b w:val="0"/>
                <w:sz w:val="22"/>
                <w:szCs w:val="22"/>
              </w:rPr>
            </w:pPr>
            <w:bookmarkStart w:id="16" w:name="_Toc521925460"/>
            <w:bookmarkStart w:id="17" w:name="_Toc523328976"/>
            <w:bookmarkStart w:id="18" w:name="_Toc523416096"/>
            <w:r w:rsidRPr="00EA1CBC">
              <w:rPr>
                <w:b w:val="0"/>
                <w:sz w:val="22"/>
                <w:szCs w:val="22"/>
              </w:rPr>
              <w:t>&gt;5</w:t>
            </w:r>
            <w:r w:rsidR="007736F0" w:rsidRPr="00EA1CBC">
              <w:rPr>
                <w:b w:val="0"/>
                <w:sz w:val="22"/>
                <w:szCs w:val="22"/>
              </w:rPr>
              <w:t>0</w:t>
            </w:r>
            <w:bookmarkEnd w:id="16"/>
            <w:bookmarkEnd w:id="17"/>
            <w:bookmarkEnd w:id="18"/>
          </w:p>
        </w:tc>
        <w:tc>
          <w:tcPr>
            <w:tcW w:w="2900" w:type="dxa"/>
          </w:tcPr>
          <w:p w:rsidR="007736F0" w:rsidRPr="00EA1CBC" w:rsidRDefault="00BB6976" w:rsidP="004E3C75">
            <w:pPr>
              <w:pStyle w:val="3"/>
              <w:spacing w:before="40" w:after="40" w:line="264" w:lineRule="auto"/>
              <w:jc w:val="center"/>
              <w:rPr>
                <w:b w:val="0"/>
                <w:sz w:val="22"/>
                <w:szCs w:val="22"/>
                <w:lang w:val="en-US"/>
              </w:rPr>
            </w:pPr>
            <w:r w:rsidRPr="00EA1CBC">
              <w:rPr>
                <w:b w:val="0"/>
                <w:sz w:val="22"/>
                <w:szCs w:val="22"/>
                <w:lang w:val="en-US"/>
              </w:rPr>
              <w:t>5</w:t>
            </w:r>
          </w:p>
        </w:tc>
        <w:tc>
          <w:tcPr>
            <w:tcW w:w="3598" w:type="dxa"/>
          </w:tcPr>
          <w:p w:rsidR="007736F0" w:rsidRPr="00EA1CBC" w:rsidRDefault="00BB6976" w:rsidP="004E3C75">
            <w:pPr>
              <w:pStyle w:val="3"/>
              <w:spacing w:before="40" w:after="40" w:line="264" w:lineRule="auto"/>
              <w:jc w:val="center"/>
              <w:rPr>
                <w:b w:val="0"/>
                <w:sz w:val="22"/>
                <w:szCs w:val="22"/>
                <w:lang w:val="en-US"/>
              </w:rPr>
            </w:pPr>
            <w:r w:rsidRPr="00EA1CBC">
              <w:rPr>
                <w:b w:val="0"/>
                <w:sz w:val="22"/>
                <w:szCs w:val="22"/>
                <w:lang w:val="en-US"/>
              </w:rPr>
              <w:t>10,4</w:t>
            </w:r>
          </w:p>
        </w:tc>
      </w:tr>
      <w:tr w:rsidR="001A1964" w:rsidRPr="00EA1CBC" w:rsidTr="00C8571B">
        <w:trPr>
          <w:trHeight w:val="311"/>
          <w:jc w:val="center"/>
        </w:trPr>
        <w:tc>
          <w:tcPr>
            <w:tcW w:w="2569" w:type="dxa"/>
          </w:tcPr>
          <w:p w:rsidR="007736F0" w:rsidRPr="00EA1CBC" w:rsidRDefault="007736F0" w:rsidP="004E3C75">
            <w:pPr>
              <w:pStyle w:val="3"/>
              <w:spacing w:before="40" w:after="40" w:line="264" w:lineRule="auto"/>
              <w:jc w:val="center"/>
              <w:rPr>
                <w:b w:val="0"/>
                <w:sz w:val="22"/>
                <w:szCs w:val="22"/>
              </w:rPr>
            </w:pPr>
            <w:bookmarkStart w:id="19" w:name="_Toc521925463"/>
            <w:bookmarkStart w:id="20" w:name="_Toc523328979"/>
            <w:bookmarkStart w:id="21" w:name="_Toc523416099"/>
            <w:r w:rsidRPr="00EA1CBC">
              <w:rPr>
                <w:b w:val="0"/>
                <w:sz w:val="22"/>
                <w:szCs w:val="22"/>
              </w:rPr>
              <w:t>Tổng</w:t>
            </w:r>
            <w:bookmarkEnd w:id="19"/>
            <w:bookmarkEnd w:id="20"/>
            <w:bookmarkEnd w:id="21"/>
          </w:p>
        </w:tc>
        <w:tc>
          <w:tcPr>
            <w:tcW w:w="2900" w:type="dxa"/>
          </w:tcPr>
          <w:p w:rsidR="007736F0" w:rsidRPr="00EA1CBC" w:rsidRDefault="00D3463A" w:rsidP="004E3C75">
            <w:pPr>
              <w:pStyle w:val="3"/>
              <w:spacing w:before="40" w:after="40" w:line="264" w:lineRule="auto"/>
              <w:jc w:val="center"/>
              <w:rPr>
                <w:b w:val="0"/>
                <w:sz w:val="22"/>
                <w:szCs w:val="22"/>
                <w:lang w:val="en-US"/>
              </w:rPr>
            </w:pPr>
            <w:r w:rsidRPr="00EA1CBC">
              <w:rPr>
                <w:b w:val="0"/>
                <w:sz w:val="22"/>
                <w:szCs w:val="22"/>
                <w:lang w:val="en-US"/>
              </w:rPr>
              <w:t>48</w:t>
            </w:r>
          </w:p>
        </w:tc>
        <w:tc>
          <w:tcPr>
            <w:tcW w:w="3598" w:type="dxa"/>
          </w:tcPr>
          <w:p w:rsidR="007736F0" w:rsidRPr="00EA1CBC" w:rsidRDefault="007736F0" w:rsidP="004E3C75">
            <w:pPr>
              <w:pStyle w:val="3"/>
              <w:spacing w:before="40" w:after="40" w:line="264" w:lineRule="auto"/>
              <w:jc w:val="center"/>
              <w:rPr>
                <w:b w:val="0"/>
                <w:sz w:val="22"/>
                <w:szCs w:val="22"/>
              </w:rPr>
            </w:pPr>
            <w:bookmarkStart w:id="22" w:name="_Toc521925465"/>
            <w:bookmarkStart w:id="23" w:name="_Toc523328981"/>
            <w:bookmarkStart w:id="24" w:name="_Toc523416101"/>
            <w:r w:rsidRPr="00EA1CBC">
              <w:rPr>
                <w:b w:val="0"/>
                <w:sz w:val="22"/>
                <w:szCs w:val="22"/>
              </w:rPr>
              <w:t>100</w:t>
            </w:r>
            <w:bookmarkEnd w:id="22"/>
            <w:bookmarkEnd w:id="23"/>
            <w:bookmarkEnd w:id="24"/>
          </w:p>
        </w:tc>
      </w:tr>
      <w:bookmarkStart w:id="25" w:name="_Toc521925466"/>
      <w:bookmarkStart w:id="26" w:name="_Toc523328982"/>
      <w:bookmarkStart w:id="27" w:name="_Toc523416102"/>
      <w:tr w:rsidR="001A1964" w:rsidRPr="00EA1CBC" w:rsidTr="00C8571B">
        <w:trPr>
          <w:trHeight w:val="330"/>
          <w:jc w:val="center"/>
        </w:trPr>
        <w:tc>
          <w:tcPr>
            <w:tcW w:w="2569" w:type="dxa"/>
          </w:tcPr>
          <w:p w:rsidR="007736F0" w:rsidRPr="00EA1CBC" w:rsidRDefault="00812F2C" w:rsidP="004E3C75">
            <w:pPr>
              <w:pStyle w:val="3"/>
              <w:spacing w:before="40" w:after="40" w:line="264" w:lineRule="auto"/>
              <w:jc w:val="center"/>
              <w:rPr>
                <w:b w:val="0"/>
                <w:sz w:val="22"/>
                <w:szCs w:val="22"/>
              </w:rPr>
            </w:pPr>
            <m:oMath>
              <m:acc>
                <m:accPr>
                  <m:chr m:val="̅"/>
                  <m:ctrlPr>
                    <w:rPr>
                      <w:rFonts w:ascii="Cambria Math" w:hAnsi="Cambria Math"/>
                      <w:b w:val="0"/>
                      <w:i/>
                      <w:sz w:val="22"/>
                      <w:szCs w:val="22"/>
                    </w:rPr>
                  </m:ctrlPr>
                </m:accPr>
                <m:e>
                  <m:r>
                    <m:rPr>
                      <m:sty m:val="bi"/>
                    </m:rPr>
                    <w:rPr>
                      <w:rFonts w:ascii="Cambria Math" w:hAnsi="Cambria Math"/>
                      <w:sz w:val="22"/>
                      <w:szCs w:val="22"/>
                    </w:rPr>
                    <m:t xml:space="preserve">X </m:t>
                  </m:r>
                </m:e>
              </m:acc>
            </m:oMath>
            <w:r w:rsidR="007736F0" w:rsidRPr="00EA1CBC">
              <w:rPr>
                <w:b w:val="0"/>
                <w:sz w:val="22"/>
                <w:szCs w:val="22"/>
              </w:rPr>
              <w:t>± SD</w:t>
            </w:r>
            <w:bookmarkEnd w:id="25"/>
            <w:bookmarkEnd w:id="26"/>
            <w:bookmarkEnd w:id="27"/>
          </w:p>
        </w:tc>
        <w:tc>
          <w:tcPr>
            <w:tcW w:w="2900" w:type="dxa"/>
          </w:tcPr>
          <w:p w:rsidR="007736F0" w:rsidRPr="00EA1CBC" w:rsidRDefault="00BB6976" w:rsidP="004E3C75">
            <w:pPr>
              <w:pStyle w:val="3"/>
              <w:spacing w:before="40" w:after="40" w:line="264" w:lineRule="auto"/>
              <w:jc w:val="center"/>
              <w:rPr>
                <w:b w:val="0"/>
                <w:sz w:val="22"/>
                <w:szCs w:val="22"/>
              </w:rPr>
            </w:pPr>
            <w:bookmarkStart w:id="28" w:name="_Toc521925467"/>
            <w:bookmarkStart w:id="29" w:name="_Toc523328983"/>
            <w:bookmarkStart w:id="30" w:name="_Toc523416103"/>
            <w:r w:rsidRPr="00EA1CBC">
              <w:rPr>
                <w:b w:val="0"/>
                <w:sz w:val="22"/>
                <w:szCs w:val="22"/>
                <w:lang w:val="vi-VN"/>
              </w:rPr>
              <w:t>3</w:t>
            </w:r>
            <w:r w:rsidRPr="00EA1CBC">
              <w:rPr>
                <w:b w:val="0"/>
                <w:sz w:val="22"/>
                <w:szCs w:val="22"/>
                <w:lang w:val="en-US"/>
              </w:rPr>
              <w:t>6</w:t>
            </w:r>
            <w:r w:rsidR="007736F0" w:rsidRPr="00EA1CBC">
              <w:rPr>
                <w:b w:val="0"/>
                <w:sz w:val="22"/>
                <w:szCs w:val="22"/>
              </w:rPr>
              <w:t>±</w:t>
            </w:r>
            <w:r w:rsidRPr="00EA1CBC">
              <w:rPr>
                <w:b w:val="0"/>
                <w:sz w:val="22"/>
                <w:szCs w:val="22"/>
                <w:lang w:val="en-US"/>
              </w:rPr>
              <w:t>8</w:t>
            </w:r>
            <w:r w:rsidR="007736F0" w:rsidRPr="00EA1CBC">
              <w:rPr>
                <w:b w:val="0"/>
                <w:sz w:val="22"/>
                <w:szCs w:val="22"/>
              </w:rPr>
              <w:t>,</w:t>
            </w:r>
            <w:bookmarkEnd w:id="28"/>
            <w:bookmarkEnd w:id="29"/>
            <w:bookmarkEnd w:id="30"/>
            <w:r w:rsidRPr="00EA1CBC">
              <w:rPr>
                <w:b w:val="0"/>
                <w:sz w:val="22"/>
                <w:szCs w:val="22"/>
              </w:rPr>
              <w:t>2</w:t>
            </w:r>
            <w:r w:rsidR="007736F0" w:rsidRPr="00EA1CBC">
              <w:rPr>
                <w:b w:val="0"/>
                <w:sz w:val="22"/>
                <w:szCs w:val="22"/>
              </w:rPr>
              <w:t>5</w:t>
            </w:r>
          </w:p>
        </w:tc>
        <w:tc>
          <w:tcPr>
            <w:tcW w:w="3598" w:type="dxa"/>
          </w:tcPr>
          <w:p w:rsidR="007736F0" w:rsidRPr="00EA1CBC" w:rsidRDefault="007736F0" w:rsidP="004E3C75">
            <w:pPr>
              <w:pStyle w:val="3"/>
              <w:spacing w:before="40" w:after="40" w:line="264" w:lineRule="auto"/>
              <w:jc w:val="center"/>
              <w:rPr>
                <w:b w:val="0"/>
                <w:sz w:val="22"/>
                <w:szCs w:val="22"/>
                <w:lang w:val="vi-VN"/>
              </w:rPr>
            </w:pPr>
            <w:bookmarkStart w:id="31" w:name="_Toc521925468"/>
            <w:bookmarkStart w:id="32" w:name="_Toc523328984"/>
            <w:bookmarkStart w:id="33" w:name="_Toc523416104"/>
            <w:r w:rsidRPr="00EA1CBC">
              <w:rPr>
                <w:b w:val="0"/>
                <w:sz w:val="22"/>
                <w:szCs w:val="22"/>
              </w:rPr>
              <w:t>Min = 2</w:t>
            </w:r>
            <w:r w:rsidRPr="00EA1CBC">
              <w:rPr>
                <w:b w:val="0"/>
                <w:sz w:val="22"/>
                <w:szCs w:val="22"/>
                <w:lang w:val="vi-VN"/>
              </w:rPr>
              <w:t>3</w:t>
            </w:r>
            <w:r w:rsidRPr="00EA1CBC">
              <w:rPr>
                <w:b w:val="0"/>
                <w:sz w:val="22"/>
                <w:szCs w:val="22"/>
              </w:rPr>
              <w:t> ; Max=</w:t>
            </w:r>
            <w:bookmarkEnd w:id="31"/>
            <w:bookmarkEnd w:id="32"/>
            <w:bookmarkEnd w:id="33"/>
            <w:r w:rsidRPr="00EA1CBC">
              <w:rPr>
                <w:b w:val="0"/>
                <w:sz w:val="22"/>
                <w:szCs w:val="22"/>
                <w:lang w:val="vi-VN"/>
              </w:rPr>
              <w:t>58</w:t>
            </w:r>
          </w:p>
        </w:tc>
      </w:tr>
    </w:tbl>
    <w:p w:rsidR="00254073" w:rsidRPr="002447B8" w:rsidRDefault="00254073" w:rsidP="00F0794F">
      <w:pPr>
        <w:pStyle w:val="3"/>
        <w:spacing w:before="0" w:after="0" w:line="264" w:lineRule="auto"/>
        <w:rPr>
          <w:b w:val="0"/>
          <w:sz w:val="24"/>
          <w:szCs w:val="24"/>
          <w:lang w:val="en-US"/>
        </w:rPr>
      </w:pPr>
      <w:r w:rsidRPr="002447B8">
        <w:rPr>
          <w:rFonts w:eastAsia="Calibri"/>
          <w:sz w:val="24"/>
          <w:szCs w:val="24"/>
          <w:lang w:val="pt-BR"/>
        </w:rPr>
        <w:lastRenderedPageBreak/>
        <w:t xml:space="preserve">Nhận xét: </w:t>
      </w:r>
      <w:bookmarkStart w:id="34" w:name="_Toc521925471"/>
      <w:bookmarkStart w:id="35" w:name="_Toc523328987"/>
      <w:bookmarkStart w:id="36" w:name="_Toc523416107"/>
      <w:r w:rsidRPr="002447B8">
        <w:rPr>
          <w:b w:val="0"/>
          <w:sz w:val="24"/>
          <w:szCs w:val="24"/>
          <w:lang w:val="en-US"/>
        </w:rPr>
        <w:t xml:space="preserve">Tuổi trung bình là </w:t>
      </w:r>
      <w:r w:rsidR="00BB6976" w:rsidRPr="002447B8">
        <w:rPr>
          <w:b w:val="0"/>
          <w:sz w:val="24"/>
          <w:szCs w:val="24"/>
          <w:lang w:val="vi-VN"/>
        </w:rPr>
        <w:t>3</w:t>
      </w:r>
      <w:r w:rsidR="00BB6976" w:rsidRPr="002447B8">
        <w:rPr>
          <w:b w:val="0"/>
          <w:sz w:val="24"/>
          <w:szCs w:val="24"/>
          <w:lang w:val="en-US"/>
        </w:rPr>
        <w:t>6±8,25</w:t>
      </w:r>
      <w:r w:rsidRPr="002447B8">
        <w:rPr>
          <w:b w:val="0"/>
          <w:sz w:val="24"/>
          <w:szCs w:val="24"/>
          <w:lang w:val="en-US"/>
        </w:rPr>
        <w:t>tuổi, BN nhỏ tuổi nhất là 2</w:t>
      </w:r>
      <w:r w:rsidRPr="002447B8">
        <w:rPr>
          <w:b w:val="0"/>
          <w:sz w:val="24"/>
          <w:szCs w:val="24"/>
          <w:lang w:val="vi-VN"/>
        </w:rPr>
        <w:t>3</w:t>
      </w:r>
      <w:r w:rsidRPr="002447B8">
        <w:rPr>
          <w:b w:val="0"/>
          <w:sz w:val="24"/>
          <w:szCs w:val="24"/>
          <w:lang w:val="en-US"/>
        </w:rPr>
        <w:t xml:space="preserve">, lớn tuổi nhất là </w:t>
      </w:r>
      <w:r w:rsidRPr="002447B8">
        <w:rPr>
          <w:b w:val="0"/>
          <w:sz w:val="24"/>
          <w:szCs w:val="24"/>
          <w:lang w:val="vi-VN"/>
        </w:rPr>
        <w:t>58</w:t>
      </w:r>
      <w:r w:rsidRPr="002447B8">
        <w:rPr>
          <w:b w:val="0"/>
          <w:sz w:val="24"/>
          <w:szCs w:val="24"/>
          <w:lang w:val="en-US"/>
        </w:rPr>
        <w:t xml:space="preserve">. Tỷ lệ mắc cao nhất ở nhóm tuổi </w:t>
      </w:r>
      <w:r w:rsidRPr="002447B8">
        <w:rPr>
          <w:b w:val="0"/>
          <w:sz w:val="24"/>
          <w:szCs w:val="24"/>
          <w:lang w:val="vi-VN"/>
        </w:rPr>
        <w:t>31-40</w:t>
      </w:r>
      <w:r w:rsidRPr="002447B8">
        <w:rPr>
          <w:b w:val="0"/>
          <w:sz w:val="24"/>
          <w:szCs w:val="24"/>
          <w:lang w:val="en-US"/>
        </w:rPr>
        <w:t xml:space="preserve"> chiếm </w:t>
      </w:r>
      <w:bookmarkEnd w:id="34"/>
      <w:bookmarkEnd w:id="35"/>
      <w:bookmarkEnd w:id="36"/>
      <w:r w:rsidR="00EC0658" w:rsidRPr="002447B8">
        <w:rPr>
          <w:b w:val="0"/>
          <w:sz w:val="24"/>
          <w:szCs w:val="24"/>
          <w:lang w:val="en-US"/>
        </w:rPr>
        <w:t>50%</w:t>
      </w:r>
      <w:r w:rsidRPr="002447B8">
        <w:rPr>
          <w:b w:val="0"/>
          <w:sz w:val="24"/>
          <w:szCs w:val="24"/>
          <w:lang w:val="en-US"/>
        </w:rPr>
        <w:t xml:space="preserve">. </w:t>
      </w:r>
    </w:p>
    <w:p w:rsidR="002E5141" w:rsidRPr="002447B8" w:rsidRDefault="002E5141" w:rsidP="00684FF1">
      <w:pPr>
        <w:pStyle w:val="3"/>
        <w:spacing w:before="0" w:after="0" w:line="264" w:lineRule="auto"/>
        <w:ind w:firstLine="567"/>
        <w:rPr>
          <w:sz w:val="24"/>
          <w:szCs w:val="24"/>
          <w:lang w:val="en-US"/>
        </w:rPr>
      </w:pPr>
      <w:r w:rsidRPr="002447B8">
        <w:rPr>
          <w:sz w:val="24"/>
          <w:szCs w:val="24"/>
          <w:lang w:val="en-US"/>
        </w:rPr>
        <w:t>3.2.</w:t>
      </w:r>
      <w:r w:rsidRPr="002447B8">
        <w:rPr>
          <w:b w:val="0"/>
          <w:sz w:val="24"/>
          <w:szCs w:val="24"/>
          <w:lang w:val="en-US"/>
        </w:rPr>
        <w:t xml:space="preserve"> </w:t>
      </w:r>
      <w:r w:rsidRPr="002447B8">
        <w:rPr>
          <w:sz w:val="24"/>
          <w:szCs w:val="24"/>
          <w:lang w:val="en-US"/>
        </w:rPr>
        <w:t>Phẫu thuật tái tạo vú</w:t>
      </w:r>
    </w:p>
    <w:p w:rsidR="002E5141" w:rsidRPr="002447B8" w:rsidRDefault="00A53A63" w:rsidP="00F0794F">
      <w:pPr>
        <w:pStyle w:val="A0"/>
        <w:numPr>
          <w:ilvl w:val="0"/>
          <w:numId w:val="0"/>
        </w:numPr>
        <w:spacing w:beforeLines="0" w:before="0" w:afterLines="0" w:after="0" w:line="264" w:lineRule="auto"/>
        <w:jc w:val="center"/>
        <w:rPr>
          <w:i/>
          <w:sz w:val="24"/>
          <w:szCs w:val="24"/>
        </w:rPr>
      </w:pPr>
      <w:r w:rsidRPr="002447B8">
        <w:rPr>
          <w:i/>
          <w:sz w:val="24"/>
          <w:szCs w:val="24"/>
        </w:rPr>
        <w:t xml:space="preserve">Bảng </w:t>
      </w:r>
      <w:r w:rsidRPr="002447B8">
        <w:rPr>
          <w:i/>
          <w:sz w:val="24"/>
          <w:szCs w:val="24"/>
          <w:lang w:val="en-US"/>
        </w:rPr>
        <w:t>2</w:t>
      </w:r>
      <w:r w:rsidR="002E5141" w:rsidRPr="002447B8">
        <w:rPr>
          <w:i/>
          <w:sz w:val="24"/>
          <w:szCs w:val="24"/>
        </w:rPr>
        <w:t xml:space="preserve">. Các </w:t>
      </w:r>
      <w:r w:rsidR="002E5141" w:rsidRPr="002447B8">
        <w:rPr>
          <w:i/>
          <w:sz w:val="24"/>
          <w:szCs w:val="24"/>
          <w:lang w:val="en-US"/>
        </w:rPr>
        <w:t>phương pháp</w:t>
      </w:r>
      <w:r w:rsidR="002E5141" w:rsidRPr="002447B8">
        <w:rPr>
          <w:i/>
          <w:sz w:val="24"/>
          <w:szCs w:val="24"/>
        </w:rPr>
        <w:t xml:space="preserve"> được sử dụng để tái tạo vú</w:t>
      </w:r>
    </w:p>
    <w:tbl>
      <w:tblPr>
        <w:tblW w:w="90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035"/>
        <w:gridCol w:w="1162"/>
        <w:gridCol w:w="1809"/>
      </w:tblGrid>
      <w:tr w:rsidR="001A1964" w:rsidRPr="00EA1CBC" w:rsidTr="004E3C75">
        <w:trPr>
          <w:trHeight w:val="110"/>
          <w:jc w:val="center"/>
        </w:trPr>
        <w:tc>
          <w:tcPr>
            <w:tcW w:w="6035" w:type="dxa"/>
            <w:vAlign w:val="center"/>
          </w:tcPr>
          <w:p w:rsidR="002E5141" w:rsidRPr="00EA1CBC" w:rsidRDefault="002E5141" w:rsidP="004E3C75">
            <w:pPr>
              <w:spacing w:before="40" w:after="40" w:line="264" w:lineRule="auto"/>
              <w:jc w:val="center"/>
              <w:rPr>
                <w:rFonts w:eastAsia="Calibri"/>
                <w:b/>
                <w:bCs w:val="0"/>
                <w:sz w:val="22"/>
              </w:rPr>
            </w:pPr>
            <w:r w:rsidRPr="00EA1CBC">
              <w:rPr>
                <w:rFonts w:eastAsia="Calibri"/>
                <w:b/>
                <w:sz w:val="22"/>
              </w:rPr>
              <w:t>Phương pháp tái tạo</w:t>
            </w:r>
          </w:p>
        </w:tc>
        <w:tc>
          <w:tcPr>
            <w:tcW w:w="1162" w:type="dxa"/>
            <w:vAlign w:val="center"/>
          </w:tcPr>
          <w:p w:rsidR="002E5141" w:rsidRPr="00EA1CBC" w:rsidRDefault="0063302D" w:rsidP="004E3C75">
            <w:pPr>
              <w:spacing w:before="40" w:after="40" w:line="264" w:lineRule="auto"/>
              <w:jc w:val="center"/>
              <w:rPr>
                <w:rFonts w:eastAsia="Calibri"/>
                <w:b/>
                <w:bCs w:val="0"/>
                <w:sz w:val="22"/>
              </w:rPr>
            </w:pPr>
            <w:r w:rsidRPr="00EA1CBC">
              <w:rPr>
                <w:rFonts w:eastAsia="Calibri"/>
                <w:b/>
                <w:sz w:val="22"/>
              </w:rPr>
              <w:t>n</w:t>
            </w:r>
          </w:p>
        </w:tc>
        <w:tc>
          <w:tcPr>
            <w:tcW w:w="1809" w:type="dxa"/>
            <w:vAlign w:val="center"/>
          </w:tcPr>
          <w:p w:rsidR="002E5141" w:rsidRPr="00EA1CBC" w:rsidRDefault="002E5141" w:rsidP="004E3C75">
            <w:pPr>
              <w:tabs>
                <w:tab w:val="left" w:pos="6536"/>
                <w:tab w:val="left" w:pos="7837"/>
              </w:tabs>
              <w:spacing w:before="40" w:after="40" w:line="264" w:lineRule="auto"/>
              <w:jc w:val="center"/>
              <w:rPr>
                <w:rFonts w:eastAsia="Calibri"/>
                <w:b/>
                <w:bCs w:val="0"/>
                <w:sz w:val="22"/>
              </w:rPr>
            </w:pPr>
            <w:r w:rsidRPr="00EA1CBC">
              <w:rPr>
                <w:rFonts w:eastAsia="Calibri"/>
                <w:b/>
                <w:sz w:val="22"/>
              </w:rPr>
              <w:t>Tỷ lệ %</w:t>
            </w:r>
          </w:p>
        </w:tc>
      </w:tr>
      <w:tr w:rsidR="001A1964" w:rsidRPr="00EA1CBC" w:rsidTr="004E3C75">
        <w:trPr>
          <w:trHeight w:val="231"/>
          <w:jc w:val="center"/>
        </w:trPr>
        <w:tc>
          <w:tcPr>
            <w:tcW w:w="6035" w:type="dxa"/>
            <w:vAlign w:val="center"/>
          </w:tcPr>
          <w:p w:rsidR="002E5141" w:rsidRPr="00EA1CBC" w:rsidRDefault="002E5141" w:rsidP="004E3C75">
            <w:pPr>
              <w:spacing w:before="40" w:after="40" w:line="264" w:lineRule="auto"/>
              <w:jc w:val="center"/>
              <w:rPr>
                <w:rFonts w:eastAsia="Calibri"/>
                <w:sz w:val="22"/>
              </w:rPr>
            </w:pPr>
            <w:r w:rsidRPr="00EA1CBC">
              <w:rPr>
                <w:rFonts w:eastAsia="Calibri"/>
                <w:sz w:val="22"/>
              </w:rPr>
              <w:t>Vạt LD</w:t>
            </w:r>
          </w:p>
        </w:tc>
        <w:tc>
          <w:tcPr>
            <w:tcW w:w="1162" w:type="dxa"/>
            <w:vAlign w:val="center"/>
          </w:tcPr>
          <w:p w:rsidR="002E5141" w:rsidRPr="00EA1CBC" w:rsidRDefault="00EC0658" w:rsidP="004E3C75">
            <w:pPr>
              <w:spacing w:before="40" w:after="40" w:line="264" w:lineRule="auto"/>
              <w:jc w:val="center"/>
              <w:rPr>
                <w:rFonts w:eastAsia="Calibri"/>
                <w:sz w:val="22"/>
              </w:rPr>
            </w:pPr>
            <w:r w:rsidRPr="00EA1CBC">
              <w:rPr>
                <w:rFonts w:eastAsia="Calibri"/>
                <w:sz w:val="22"/>
                <w:lang w:val="vi-VN"/>
              </w:rPr>
              <w:t>2</w:t>
            </w:r>
            <w:r w:rsidRPr="00EA1CBC">
              <w:rPr>
                <w:rFonts w:eastAsia="Calibri"/>
                <w:sz w:val="22"/>
              </w:rPr>
              <w:t>8</w:t>
            </w:r>
          </w:p>
        </w:tc>
        <w:tc>
          <w:tcPr>
            <w:tcW w:w="1809" w:type="dxa"/>
            <w:vAlign w:val="center"/>
          </w:tcPr>
          <w:p w:rsidR="002E5141" w:rsidRPr="00EA1CBC" w:rsidRDefault="005D21C5" w:rsidP="004E3C75">
            <w:pPr>
              <w:spacing w:before="40" w:after="40" w:line="264" w:lineRule="auto"/>
              <w:jc w:val="center"/>
              <w:rPr>
                <w:rFonts w:eastAsia="Calibri"/>
                <w:sz w:val="22"/>
              </w:rPr>
            </w:pPr>
            <w:r w:rsidRPr="00EA1CBC">
              <w:rPr>
                <w:rFonts w:eastAsia="Calibri"/>
                <w:sz w:val="22"/>
              </w:rPr>
              <w:t>58,3</w:t>
            </w:r>
          </w:p>
        </w:tc>
      </w:tr>
      <w:tr w:rsidR="001A1964" w:rsidRPr="00EA1CBC" w:rsidTr="00C8571B">
        <w:trPr>
          <w:trHeight w:val="477"/>
          <w:jc w:val="center"/>
        </w:trPr>
        <w:tc>
          <w:tcPr>
            <w:tcW w:w="6035" w:type="dxa"/>
            <w:vAlign w:val="center"/>
          </w:tcPr>
          <w:p w:rsidR="002E5141" w:rsidRPr="00EA1CBC" w:rsidRDefault="002E5141" w:rsidP="004E3C75">
            <w:pPr>
              <w:spacing w:before="40" w:after="40" w:line="264" w:lineRule="auto"/>
              <w:jc w:val="center"/>
              <w:rPr>
                <w:rFonts w:eastAsia="Calibri"/>
                <w:sz w:val="22"/>
              </w:rPr>
            </w:pPr>
            <w:r w:rsidRPr="00EA1CBC">
              <w:rPr>
                <w:rFonts w:eastAsia="Calibri"/>
                <w:sz w:val="22"/>
              </w:rPr>
              <w:t>Vạt TRAM</w:t>
            </w:r>
          </w:p>
        </w:tc>
        <w:tc>
          <w:tcPr>
            <w:tcW w:w="1162" w:type="dxa"/>
            <w:vAlign w:val="center"/>
          </w:tcPr>
          <w:p w:rsidR="002E5141" w:rsidRPr="00EA1CBC" w:rsidRDefault="00EC0658" w:rsidP="004E3C75">
            <w:pPr>
              <w:spacing w:before="40" w:after="40" w:line="264" w:lineRule="auto"/>
              <w:jc w:val="center"/>
              <w:rPr>
                <w:rFonts w:eastAsia="Calibri"/>
                <w:sz w:val="22"/>
              </w:rPr>
            </w:pPr>
            <w:r w:rsidRPr="00EA1CBC">
              <w:rPr>
                <w:rFonts w:eastAsia="Calibri"/>
                <w:sz w:val="22"/>
              </w:rPr>
              <w:t>4</w:t>
            </w:r>
          </w:p>
        </w:tc>
        <w:tc>
          <w:tcPr>
            <w:tcW w:w="1809" w:type="dxa"/>
            <w:vAlign w:val="center"/>
          </w:tcPr>
          <w:p w:rsidR="002E5141" w:rsidRPr="00EA1CBC" w:rsidRDefault="005D21C5" w:rsidP="004E3C75">
            <w:pPr>
              <w:spacing w:before="40" w:after="40" w:line="264" w:lineRule="auto"/>
              <w:jc w:val="center"/>
              <w:rPr>
                <w:rFonts w:eastAsia="Calibri"/>
                <w:sz w:val="22"/>
              </w:rPr>
            </w:pPr>
            <w:r w:rsidRPr="00EA1CBC">
              <w:rPr>
                <w:rFonts w:eastAsia="Calibri"/>
                <w:sz w:val="22"/>
              </w:rPr>
              <w:t>8,3</w:t>
            </w:r>
          </w:p>
        </w:tc>
      </w:tr>
      <w:tr w:rsidR="001A1964" w:rsidRPr="00EA1CBC" w:rsidTr="00C8571B">
        <w:trPr>
          <w:trHeight w:val="497"/>
          <w:jc w:val="center"/>
        </w:trPr>
        <w:tc>
          <w:tcPr>
            <w:tcW w:w="6035" w:type="dxa"/>
            <w:vAlign w:val="center"/>
          </w:tcPr>
          <w:p w:rsidR="002E5141" w:rsidRPr="00EA1CBC" w:rsidRDefault="002E5141" w:rsidP="004E3C75">
            <w:pPr>
              <w:spacing w:before="40" w:after="40" w:line="264" w:lineRule="auto"/>
              <w:jc w:val="center"/>
              <w:rPr>
                <w:rFonts w:eastAsia="Calibri"/>
                <w:sz w:val="22"/>
              </w:rPr>
            </w:pPr>
            <w:r w:rsidRPr="00EA1CBC">
              <w:rPr>
                <w:rFonts w:eastAsia="Calibri"/>
                <w:sz w:val="22"/>
              </w:rPr>
              <w:t>Túi độn</w:t>
            </w:r>
          </w:p>
        </w:tc>
        <w:tc>
          <w:tcPr>
            <w:tcW w:w="1162" w:type="dxa"/>
            <w:vAlign w:val="center"/>
          </w:tcPr>
          <w:p w:rsidR="002E5141" w:rsidRPr="00EA1CBC" w:rsidRDefault="00EC0658" w:rsidP="004E3C75">
            <w:pPr>
              <w:spacing w:before="40" w:after="40" w:line="264" w:lineRule="auto"/>
              <w:jc w:val="center"/>
              <w:rPr>
                <w:rFonts w:eastAsia="Calibri"/>
                <w:sz w:val="22"/>
              </w:rPr>
            </w:pPr>
            <w:r w:rsidRPr="00EA1CBC">
              <w:rPr>
                <w:rFonts w:eastAsia="Calibri"/>
                <w:sz w:val="22"/>
              </w:rPr>
              <w:t>10</w:t>
            </w:r>
          </w:p>
        </w:tc>
        <w:tc>
          <w:tcPr>
            <w:tcW w:w="1809" w:type="dxa"/>
            <w:vAlign w:val="center"/>
          </w:tcPr>
          <w:p w:rsidR="002E5141" w:rsidRPr="00EA1CBC" w:rsidRDefault="005D21C5" w:rsidP="004E3C75">
            <w:pPr>
              <w:spacing w:before="40" w:after="40" w:line="264" w:lineRule="auto"/>
              <w:jc w:val="center"/>
              <w:rPr>
                <w:rFonts w:eastAsia="Calibri"/>
                <w:sz w:val="22"/>
              </w:rPr>
            </w:pPr>
            <w:r w:rsidRPr="00EA1CBC">
              <w:rPr>
                <w:rFonts w:eastAsia="Calibri"/>
                <w:sz w:val="22"/>
              </w:rPr>
              <w:t>20,9</w:t>
            </w:r>
          </w:p>
        </w:tc>
      </w:tr>
      <w:tr w:rsidR="001A1964" w:rsidRPr="00EA1CBC" w:rsidTr="00C8571B">
        <w:trPr>
          <w:trHeight w:val="497"/>
          <w:jc w:val="center"/>
        </w:trPr>
        <w:tc>
          <w:tcPr>
            <w:tcW w:w="6035" w:type="dxa"/>
            <w:vAlign w:val="center"/>
          </w:tcPr>
          <w:p w:rsidR="002E5141" w:rsidRPr="00EA1CBC" w:rsidRDefault="002E5141" w:rsidP="004E3C75">
            <w:pPr>
              <w:spacing w:before="40" w:after="40" w:line="264" w:lineRule="auto"/>
              <w:jc w:val="center"/>
              <w:rPr>
                <w:rFonts w:eastAsia="Calibri"/>
                <w:sz w:val="22"/>
              </w:rPr>
            </w:pPr>
            <w:r w:rsidRPr="00EA1CBC">
              <w:rPr>
                <w:rFonts w:eastAsia="Calibri"/>
                <w:sz w:val="22"/>
              </w:rPr>
              <w:t>Vạt LD + túi độn</w:t>
            </w:r>
          </w:p>
        </w:tc>
        <w:tc>
          <w:tcPr>
            <w:tcW w:w="1162" w:type="dxa"/>
            <w:vAlign w:val="center"/>
          </w:tcPr>
          <w:p w:rsidR="002E5141" w:rsidRPr="00EA1CBC" w:rsidRDefault="00EC0658" w:rsidP="004E3C75">
            <w:pPr>
              <w:spacing w:before="40" w:after="40" w:line="264" w:lineRule="auto"/>
              <w:jc w:val="center"/>
              <w:rPr>
                <w:rFonts w:eastAsia="Calibri"/>
                <w:sz w:val="22"/>
              </w:rPr>
            </w:pPr>
            <w:r w:rsidRPr="00EA1CBC">
              <w:rPr>
                <w:rFonts w:eastAsia="Calibri"/>
                <w:sz w:val="22"/>
              </w:rPr>
              <w:t>6</w:t>
            </w:r>
          </w:p>
        </w:tc>
        <w:tc>
          <w:tcPr>
            <w:tcW w:w="1809" w:type="dxa"/>
            <w:vAlign w:val="center"/>
          </w:tcPr>
          <w:p w:rsidR="002E5141" w:rsidRPr="00EA1CBC" w:rsidRDefault="005D21C5" w:rsidP="004E3C75">
            <w:pPr>
              <w:spacing w:before="40" w:after="40" w:line="264" w:lineRule="auto"/>
              <w:jc w:val="center"/>
              <w:rPr>
                <w:rFonts w:eastAsia="Calibri"/>
                <w:sz w:val="22"/>
              </w:rPr>
            </w:pPr>
            <w:r w:rsidRPr="00EA1CBC">
              <w:rPr>
                <w:rFonts w:eastAsia="Calibri"/>
                <w:sz w:val="22"/>
              </w:rPr>
              <w:t>12,5</w:t>
            </w:r>
          </w:p>
        </w:tc>
      </w:tr>
      <w:tr w:rsidR="001A1964" w:rsidRPr="00EA1CBC" w:rsidTr="00C8571B">
        <w:trPr>
          <w:trHeight w:val="497"/>
          <w:jc w:val="center"/>
        </w:trPr>
        <w:tc>
          <w:tcPr>
            <w:tcW w:w="6035" w:type="dxa"/>
            <w:vAlign w:val="center"/>
          </w:tcPr>
          <w:p w:rsidR="002E5141" w:rsidRPr="00EA1CBC" w:rsidRDefault="002E5141" w:rsidP="004E3C75">
            <w:pPr>
              <w:spacing w:before="40" w:after="40" w:line="264" w:lineRule="auto"/>
              <w:jc w:val="center"/>
              <w:rPr>
                <w:rFonts w:eastAsia="Calibri"/>
                <w:sz w:val="22"/>
              </w:rPr>
            </w:pPr>
            <w:r w:rsidRPr="00EA1CBC">
              <w:rPr>
                <w:rFonts w:eastAsia="Calibri"/>
                <w:b/>
                <w:sz w:val="22"/>
              </w:rPr>
              <w:t>Tổng</w:t>
            </w:r>
          </w:p>
        </w:tc>
        <w:tc>
          <w:tcPr>
            <w:tcW w:w="1162" w:type="dxa"/>
            <w:vAlign w:val="center"/>
          </w:tcPr>
          <w:p w:rsidR="002E5141" w:rsidRPr="00EA1CBC" w:rsidRDefault="005D21C5" w:rsidP="004E3C75">
            <w:pPr>
              <w:spacing w:before="40" w:after="40" w:line="264" w:lineRule="auto"/>
              <w:jc w:val="center"/>
              <w:rPr>
                <w:rFonts w:eastAsia="Calibri"/>
                <w:sz w:val="22"/>
              </w:rPr>
            </w:pPr>
            <w:r w:rsidRPr="00EA1CBC">
              <w:rPr>
                <w:rFonts w:eastAsia="Calibri"/>
                <w:sz w:val="22"/>
              </w:rPr>
              <w:t>48</w:t>
            </w:r>
          </w:p>
        </w:tc>
        <w:tc>
          <w:tcPr>
            <w:tcW w:w="1809" w:type="dxa"/>
            <w:vAlign w:val="center"/>
          </w:tcPr>
          <w:p w:rsidR="002E5141" w:rsidRPr="00EA1CBC" w:rsidRDefault="002E5141" w:rsidP="004E3C75">
            <w:pPr>
              <w:spacing w:before="40" w:after="40" w:line="264" w:lineRule="auto"/>
              <w:jc w:val="center"/>
              <w:rPr>
                <w:rFonts w:eastAsia="Calibri"/>
                <w:sz w:val="22"/>
                <w:lang w:val="vi-VN"/>
              </w:rPr>
            </w:pPr>
            <w:r w:rsidRPr="00EA1CBC">
              <w:rPr>
                <w:rFonts w:eastAsia="Calibri"/>
                <w:sz w:val="22"/>
                <w:lang w:val="vi-VN"/>
              </w:rPr>
              <w:t>100</w:t>
            </w:r>
          </w:p>
        </w:tc>
      </w:tr>
    </w:tbl>
    <w:p w:rsidR="00401A77" w:rsidRPr="002447B8" w:rsidRDefault="002E5141" w:rsidP="00F0794F">
      <w:pPr>
        <w:pStyle w:val="3"/>
        <w:spacing w:before="0" w:after="0" w:line="264" w:lineRule="auto"/>
        <w:rPr>
          <w:b w:val="0"/>
          <w:bCs w:val="0"/>
          <w:sz w:val="24"/>
          <w:szCs w:val="24"/>
          <w:lang w:val="vi-VN"/>
        </w:rPr>
      </w:pPr>
      <w:r w:rsidRPr="002447B8">
        <w:rPr>
          <w:bCs w:val="0"/>
          <w:sz w:val="24"/>
          <w:szCs w:val="24"/>
          <w:lang w:val="vi-VN"/>
        </w:rPr>
        <w:t>Nhận xét:</w:t>
      </w:r>
      <w:r w:rsidRPr="002447B8">
        <w:rPr>
          <w:b w:val="0"/>
          <w:bCs w:val="0"/>
          <w:sz w:val="24"/>
          <w:szCs w:val="24"/>
          <w:lang w:val="vi-VN"/>
        </w:rPr>
        <w:t xml:space="preserve"> Phương pháp tái tạo trong nhóm nghiên cứu chuyển vạt LD chiếm tỉ lệ cao nhất </w:t>
      </w:r>
      <w:r w:rsidR="005D21C5" w:rsidRPr="002447B8">
        <w:rPr>
          <w:b w:val="0"/>
          <w:sz w:val="24"/>
          <w:szCs w:val="24"/>
          <w:lang w:val="en-US"/>
        </w:rPr>
        <w:t>58,3</w:t>
      </w:r>
      <w:r w:rsidRPr="002447B8">
        <w:rPr>
          <w:b w:val="0"/>
          <w:bCs w:val="0"/>
          <w:sz w:val="24"/>
          <w:szCs w:val="24"/>
          <w:lang w:val="vi-VN"/>
        </w:rPr>
        <w:t xml:space="preserve">%. Vạt TRAM </w:t>
      </w:r>
      <w:r w:rsidR="005D21C5" w:rsidRPr="002447B8">
        <w:rPr>
          <w:b w:val="0"/>
          <w:bCs w:val="0"/>
          <w:sz w:val="24"/>
          <w:szCs w:val="24"/>
          <w:lang w:val="vi-VN"/>
        </w:rPr>
        <w:t>8,3</w:t>
      </w:r>
      <w:r w:rsidRPr="002447B8">
        <w:rPr>
          <w:b w:val="0"/>
          <w:bCs w:val="0"/>
          <w:sz w:val="24"/>
          <w:szCs w:val="24"/>
          <w:lang w:val="vi-VN"/>
        </w:rPr>
        <w:t xml:space="preserve">%, túi độn </w:t>
      </w:r>
      <w:r w:rsidR="005D21C5" w:rsidRPr="002447B8">
        <w:rPr>
          <w:b w:val="0"/>
          <w:bCs w:val="0"/>
          <w:sz w:val="24"/>
          <w:szCs w:val="24"/>
          <w:lang w:val="vi-VN"/>
        </w:rPr>
        <w:t>20,9</w:t>
      </w:r>
      <w:r w:rsidRPr="002447B8">
        <w:rPr>
          <w:b w:val="0"/>
          <w:bCs w:val="0"/>
          <w:sz w:val="24"/>
          <w:szCs w:val="24"/>
          <w:lang w:val="vi-VN"/>
        </w:rPr>
        <w:t xml:space="preserve">%, vạt LD + túi độn </w:t>
      </w:r>
      <w:r w:rsidR="005D21C5" w:rsidRPr="002447B8">
        <w:rPr>
          <w:b w:val="0"/>
          <w:bCs w:val="0"/>
          <w:sz w:val="24"/>
          <w:szCs w:val="24"/>
          <w:lang w:val="vi-VN"/>
        </w:rPr>
        <w:t>12,5</w:t>
      </w:r>
      <w:r w:rsidRPr="002447B8">
        <w:rPr>
          <w:b w:val="0"/>
          <w:bCs w:val="0"/>
          <w:sz w:val="24"/>
          <w:szCs w:val="24"/>
          <w:lang w:val="vi-VN"/>
        </w:rPr>
        <w:t>%</w:t>
      </w:r>
    </w:p>
    <w:p w:rsidR="00A53A63" w:rsidRPr="002447B8" w:rsidRDefault="00A53A63" w:rsidP="00684FF1">
      <w:pPr>
        <w:pStyle w:val="3"/>
        <w:spacing w:before="0" w:after="0" w:line="264" w:lineRule="auto"/>
        <w:ind w:firstLine="567"/>
        <w:rPr>
          <w:sz w:val="24"/>
          <w:szCs w:val="24"/>
          <w:lang w:val="vi-VN"/>
        </w:rPr>
      </w:pPr>
      <w:r w:rsidRPr="002447B8">
        <w:rPr>
          <w:sz w:val="24"/>
          <w:szCs w:val="24"/>
          <w:lang w:val="vi-VN"/>
        </w:rPr>
        <w:t>3.3. Biến chứng sau mổ</w:t>
      </w:r>
    </w:p>
    <w:p w:rsidR="00A53A63" w:rsidRPr="002447B8" w:rsidRDefault="00A53A63" w:rsidP="00F0794F">
      <w:pPr>
        <w:pStyle w:val="A0"/>
        <w:numPr>
          <w:ilvl w:val="0"/>
          <w:numId w:val="0"/>
        </w:numPr>
        <w:spacing w:beforeLines="0" w:before="0" w:afterLines="0" w:after="0" w:line="264" w:lineRule="auto"/>
        <w:ind w:left="425" w:hanging="425"/>
        <w:jc w:val="center"/>
        <w:rPr>
          <w:i/>
          <w:sz w:val="24"/>
          <w:szCs w:val="24"/>
        </w:rPr>
      </w:pPr>
      <w:r w:rsidRPr="002447B8">
        <w:rPr>
          <w:i/>
          <w:sz w:val="24"/>
          <w:szCs w:val="24"/>
        </w:rPr>
        <w:t xml:space="preserve">Bảng </w:t>
      </w:r>
      <w:r w:rsidRPr="002447B8">
        <w:rPr>
          <w:i/>
          <w:sz w:val="24"/>
          <w:szCs w:val="24"/>
          <w:lang w:val="vi-VN"/>
        </w:rPr>
        <w:t>3</w:t>
      </w:r>
      <w:r w:rsidRPr="002447B8">
        <w:rPr>
          <w:i/>
          <w:sz w:val="24"/>
          <w:szCs w:val="24"/>
        </w:rPr>
        <w:t>. Biến chứng sau mổ tại vùng vú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16"/>
        <w:gridCol w:w="1431"/>
        <w:gridCol w:w="2179"/>
      </w:tblGrid>
      <w:tr w:rsidR="001A1964" w:rsidRPr="00C8571B" w:rsidTr="00C8571B">
        <w:trPr>
          <w:trHeight w:val="454"/>
          <w:jc w:val="center"/>
        </w:trPr>
        <w:tc>
          <w:tcPr>
            <w:tcW w:w="5316" w:type="dxa"/>
            <w:vAlign w:val="center"/>
          </w:tcPr>
          <w:p w:rsidR="00A53A63" w:rsidRPr="00C8571B" w:rsidRDefault="00A53A63" w:rsidP="004E3C75">
            <w:pPr>
              <w:spacing w:before="40" w:after="40" w:line="240" w:lineRule="auto"/>
              <w:jc w:val="center"/>
              <w:rPr>
                <w:b/>
                <w:bCs w:val="0"/>
                <w:sz w:val="22"/>
              </w:rPr>
            </w:pPr>
            <w:r w:rsidRPr="00C8571B">
              <w:rPr>
                <w:b/>
                <w:sz w:val="22"/>
              </w:rPr>
              <w:t>Biến chứng</w:t>
            </w:r>
          </w:p>
        </w:tc>
        <w:tc>
          <w:tcPr>
            <w:tcW w:w="1431" w:type="dxa"/>
            <w:vAlign w:val="center"/>
          </w:tcPr>
          <w:p w:rsidR="00A53A63" w:rsidRPr="00C8571B" w:rsidRDefault="00A53A63" w:rsidP="004E3C75">
            <w:pPr>
              <w:spacing w:before="40" w:after="40" w:line="240" w:lineRule="auto"/>
              <w:jc w:val="center"/>
              <w:rPr>
                <w:b/>
                <w:bCs w:val="0"/>
                <w:sz w:val="22"/>
              </w:rPr>
            </w:pPr>
            <w:r w:rsidRPr="00C8571B">
              <w:rPr>
                <w:b/>
                <w:sz w:val="22"/>
              </w:rPr>
              <w:t>n</w:t>
            </w:r>
          </w:p>
        </w:tc>
        <w:tc>
          <w:tcPr>
            <w:tcW w:w="2179" w:type="dxa"/>
            <w:vAlign w:val="center"/>
          </w:tcPr>
          <w:p w:rsidR="00A53A63" w:rsidRPr="00C8571B" w:rsidRDefault="00A53A63" w:rsidP="004E3C75">
            <w:pPr>
              <w:spacing w:before="40" w:after="40" w:line="240" w:lineRule="auto"/>
              <w:jc w:val="center"/>
              <w:rPr>
                <w:b/>
                <w:bCs w:val="0"/>
                <w:sz w:val="22"/>
              </w:rPr>
            </w:pPr>
            <w:r w:rsidRPr="00C8571B">
              <w:rPr>
                <w:b/>
                <w:sz w:val="22"/>
              </w:rPr>
              <w:t>Tỷ lệ %</w:t>
            </w:r>
          </w:p>
        </w:tc>
      </w:tr>
      <w:tr w:rsidR="001A1964" w:rsidRPr="00C8571B" w:rsidTr="00C8571B">
        <w:trPr>
          <w:trHeight w:val="341"/>
          <w:jc w:val="center"/>
        </w:trPr>
        <w:tc>
          <w:tcPr>
            <w:tcW w:w="5316" w:type="dxa"/>
            <w:vAlign w:val="center"/>
          </w:tcPr>
          <w:p w:rsidR="00A53A63" w:rsidRPr="00C8571B" w:rsidRDefault="00A53A63" w:rsidP="004E3C75">
            <w:pPr>
              <w:spacing w:before="40" w:after="40" w:line="240" w:lineRule="auto"/>
              <w:rPr>
                <w:sz w:val="22"/>
              </w:rPr>
            </w:pPr>
            <w:r w:rsidRPr="00C8571B">
              <w:rPr>
                <w:sz w:val="22"/>
              </w:rPr>
              <w:t>Chảy máu sau mổ</w:t>
            </w:r>
          </w:p>
        </w:tc>
        <w:tc>
          <w:tcPr>
            <w:tcW w:w="1431" w:type="dxa"/>
            <w:vAlign w:val="center"/>
          </w:tcPr>
          <w:p w:rsidR="00A53A63" w:rsidRPr="00C8571B" w:rsidRDefault="008231F6" w:rsidP="004E3C75">
            <w:pPr>
              <w:spacing w:before="40" w:after="40" w:line="240" w:lineRule="auto"/>
              <w:jc w:val="center"/>
              <w:rPr>
                <w:sz w:val="22"/>
              </w:rPr>
            </w:pPr>
            <w:r w:rsidRPr="00C8571B">
              <w:rPr>
                <w:sz w:val="22"/>
              </w:rPr>
              <w:t>2</w:t>
            </w:r>
          </w:p>
        </w:tc>
        <w:tc>
          <w:tcPr>
            <w:tcW w:w="2179" w:type="dxa"/>
            <w:vAlign w:val="center"/>
          </w:tcPr>
          <w:p w:rsidR="00A53A63" w:rsidRPr="00C8571B" w:rsidRDefault="008231F6" w:rsidP="004E3C75">
            <w:pPr>
              <w:spacing w:before="40" w:after="40" w:line="240" w:lineRule="auto"/>
              <w:jc w:val="center"/>
              <w:rPr>
                <w:sz w:val="22"/>
              </w:rPr>
            </w:pPr>
            <w:r w:rsidRPr="00C8571B">
              <w:rPr>
                <w:sz w:val="22"/>
              </w:rPr>
              <w:t>4,2</w:t>
            </w:r>
          </w:p>
        </w:tc>
      </w:tr>
      <w:tr w:rsidR="001A1964" w:rsidRPr="00C8571B" w:rsidTr="00C8571B">
        <w:trPr>
          <w:trHeight w:val="477"/>
          <w:jc w:val="center"/>
        </w:trPr>
        <w:tc>
          <w:tcPr>
            <w:tcW w:w="5316" w:type="dxa"/>
            <w:vAlign w:val="center"/>
          </w:tcPr>
          <w:p w:rsidR="00A53A63" w:rsidRPr="00C8571B" w:rsidRDefault="00A53A63" w:rsidP="004E3C75">
            <w:pPr>
              <w:spacing w:before="40" w:after="40" w:line="240" w:lineRule="auto"/>
              <w:rPr>
                <w:sz w:val="22"/>
              </w:rPr>
            </w:pPr>
            <w:r w:rsidRPr="00C8571B">
              <w:rPr>
                <w:sz w:val="22"/>
              </w:rPr>
              <w:t>Nhiễm trùng vết mổ</w:t>
            </w:r>
          </w:p>
        </w:tc>
        <w:tc>
          <w:tcPr>
            <w:tcW w:w="1431" w:type="dxa"/>
            <w:vAlign w:val="center"/>
          </w:tcPr>
          <w:p w:rsidR="00A53A63" w:rsidRPr="00C8571B" w:rsidRDefault="008231F6" w:rsidP="004E3C75">
            <w:pPr>
              <w:spacing w:before="40" w:after="40" w:line="240" w:lineRule="auto"/>
              <w:jc w:val="center"/>
              <w:rPr>
                <w:sz w:val="22"/>
              </w:rPr>
            </w:pPr>
            <w:r w:rsidRPr="00C8571B">
              <w:rPr>
                <w:sz w:val="22"/>
              </w:rPr>
              <w:t>3</w:t>
            </w:r>
          </w:p>
        </w:tc>
        <w:tc>
          <w:tcPr>
            <w:tcW w:w="2179" w:type="dxa"/>
            <w:vAlign w:val="center"/>
          </w:tcPr>
          <w:p w:rsidR="00A53A63" w:rsidRPr="00C8571B" w:rsidRDefault="008231F6" w:rsidP="004E3C75">
            <w:pPr>
              <w:spacing w:before="40" w:after="40" w:line="240" w:lineRule="auto"/>
              <w:jc w:val="center"/>
              <w:rPr>
                <w:sz w:val="22"/>
              </w:rPr>
            </w:pPr>
            <w:r w:rsidRPr="00C8571B">
              <w:rPr>
                <w:sz w:val="22"/>
              </w:rPr>
              <w:t>6,3</w:t>
            </w:r>
          </w:p>
        </w:tc>
      </w:tr>
      <w:tr w:rsidR="001A1964" w:rsidRPr="00C8571B" w:rsidTr="00C8571B">
        <w:trPr>
          <w:trHeight w:val="454"/>
          <w:jc w:val="center"/>
        </w:trPr>
        <w:tc>
          <w:tcPr>
            <w:tcW w:w="5316" w:type="dxa"/>
            <w:vAlign w:val="center"/>
          </w:tcPr>
          <w:p w:rsidR="00A53A63" w:rsidRPr="00C8571B" w:rsidRDefault="00A53A63" w:rsidP="004E3C75">
            <w:pPr>
              <w:spacing w:before="40" w:after="40" w:line="240" w:lineRule="auto"/>
              <w:rPr>
                <w:sz w:val="22"/>
              </w:rPr>
            </w:pPr>
            <w:r w:rsidRPr="00C8571B">
              <w:rPr>
                <w:sz w:val="22"/>
              </w:rPr>
              <w:t>Hoại tử 1 phần vạt da vú</w:t>
            </w:r>
          </w:p>
        </w:tc>
        <w:tc>
          <w:tcPr>
            <w:tcW w:w="1431" w:type="dxa"/>
            <w:vAlign w:val="center"/>
          </w:tcPr>
          <w:p w:rsidR="00A53A63" w:rsidRPr="00C8571B" w:rsidRDefault="00A53A63" w:rsidP="004E3C75">
            <w:pPr>
              <w:spacing w:before="40" w:after="40" w:line="240" w:lineRule="auto"/>
              <w:jc w:val="center"/>
              <w:rPr>
                <w:sz w:val="22"/>
                <w:lang w:val="vi-VN"/>
              </w:rPr>
            </w:pPr>
            <w:r w:rsidRPr="00C8571B">
              <w:rPr>
                <w:sz w:val="22"/>
                <w:lang w:val="vi-VN"/>
              </w:rPr>
              <w:t>0</w:t>
            </w:r>
          </w:p>
        </w:tc>
        <w:tc>
          <w:tcPr>
            <w:tcW w:w="2179" w:type="dxa"/>
            <w:vAlign w:val="center"/>
          </w:tcPr>
          <w:p w:rsidR="00A53A63" w:rsidRPr="00C8571B" w:rsidRDefault="00A53A63" w:rsidP="004E3C75">
            <w:pPr>
              <w:spacing w:before="40" w:after="40" w:line="240" w:lineRule="auto"/>
              <w:jc w:val="center"/>
              <w:rPr>
                <w:sz w:val="22"/>
                <w:lang w:val="vi-VN"/>
              </w:rPr>
            </w:pPr>
            <w:r w:rsidRPr="00C8571B">
              <w:rPr>
                <w:sz w:val="22"/>
                <w:lang w:val="vi-VN"/>
              </w:rPr>
              <w:t>0</w:t>
            </w:r>
          </w:p>
        </w:tc>
      </w:tr>
      <w:tr w:rsidR="001A1964" w:rsidRPr="00C8571B" w:rsidTr="00C8571B">
        <w:trPr>
          <w:trHeight w:val="454"/>
          <w:jc w:val="center"/>
        </w:trPr>
        <w:tc>
          <w:tcPr>
            <w:tcW w:w="5316" w:type="dxa"/>
            <w:vAlign w:val="center"/>
          </w:tcPr>
          <w:p w:rsidR="00A53A63" w:rsidRPr="00C8571B" w:rsidRDefault="00A53A63" w:rsidP="004E3C75">
            <w:pPr>
              <w:spacing w:before="40" w:after="40" w:line="240" w:lineRule="auto"/>
              <w:rPr>
                <w:sz w:val="22"/>
              </w:rPr>
            </w:pPr>
            <w:r w:rsidRPr="00C8571B">
              <w:rPr>
                <w:sz w:val="22"/>
              </w:rPr>
              <w:t>Hoại tử 1 phần núm vú bảo tồn</w:t>
            </w:r>
          </w:p>
        </w:tc>
        <w:tc>
          <w:tcPr>
            <w:tcW w:w="1431" w:type="dxa"/>
            <w:vAlign w:val="center"/>
          </w:tcPr>
          <w:p w:rsidR="00A53A63" w:rsidRPr="00C8571B" w:rsidRDefault="00A53A63" w:rsidP="004E3C75">
            <w:pPr>
              <w:spacing w:before="40" w:after="40" w:line="240" w:lineRule="auto"/>
              <w:jc w:val="center"/>
              <w:rPr>
                <w:sz w:val="22"/>
                <w:lang w:val="vi-VN"/>
              </w:rPr>
            </w:pPr>
            <w:r w:rsidRPr="00C8571B">
              <w:rPr>
                <w:sz w:val="22"/>
                <w:lang w:val="vi-VN"/>
              </w:rPr>
              <w:t>0</w:t>
            </w:r>
          </w:p>
        </w:tc>
        <w:tc>
          <w:tcPr>
            <w:tcW w:w="2179" w:type="dxa"/>
            <w:vAlign w:val="center"/>
          </w:tcPr>
          <w:p w:rsidR="00A53A63" w:rsidRPr="00C8571B" w:rsidRDefault="00A53A63" w:rsidP="004E3C75">
            <w:pPr>
              <w:spacing w:before="40" w:after="40" w:line="240" w:lineRule="auto"/>
              <w:jc w:val="center"/>
              <w:rPr>
                <w:sz w:val="22"/>
                <w:lang w:val="vi-VN"/>
              </w:rPr>
            </w:pPr>
            <w:r w:rsidRPr="00C8571B">
              <w:rPr>
                <w:sz w:val="22"/>
                <w:lang w:val="vi-VN"/>
              </w:rPr>
              <w:t>0</w:t>
            </w:r>
          </w:p>
        </w:tc>
      </w:tr>
      <w:tr w:rsidR="001A1964" w:rsidRPr="00C8571B" w:rsidTr="00C8571B">
        <w:trPr>
          <w:trHeight w:val="454"/>
          <w:jc w:val="center"/>
        </w:trPr>
        <w:tc>
          <w:tcPr>
            <w:tcW w:w="5316" w:type="dxa"/>
            <w:vAlign w:val="center"/>
          </w:tcPr>
          <w:p w:rsidR="00A53A63" w:rsidRPr="00C8571B" w:rsidRDefault="00A53A63" w:rsidP="004E3C75">
            <w:pPr>
              <w:spacing w:before="40" w:after="40" w:line="240" w:lineRule="auto"/>
              <w:rPr>
                <w:sz w:val="22"/>
              </w:rPr>
            </w:pPr>
            <w:r w:rsidRPr="00C8571B">
              <w:rPr>
                <w:sz w:val="22"/>
              </w:rPr>
              <w:t>Tụ dịch kéo dài tại hố nách</w:t>
            </w:r>
          </w:p>
        </w:tc>
        <w:tc>
          <w:tcPr>
            <w:tcW w:w="1431" w:type="dxa"/>
            <w:vAlign w:val="center"/>
          </w:tcPr>
          <w:p w:rsidR="00A53A63" w:rsidRPr="00C8571B" w:rsidRDefault="00A53A63" w:rsidP="004E3C75">
            <w:pPr>
              <w:spacing w:before="40" w:after="40" w:line="240" w:lineRule="auto"/>
              <w:jc w:val="center"/>
              <w:rPr>
                <w:sz w:val="22"/>
                <w:lang w:val="vi-VN"/>
              </w:rPr>
            </w:pPr>
            <w:r w:rsidRPr="00C8571B">
              <w:rPr>
                <w:sz w:val="22"/>
                <w:lang w:val="vi-VN"/>
              </w:rPr>
              <w:t>0</w:t>
            </w:r>
          </w:p>
        </w:tc>
        <w:tc>
          <w:tcPr>
            <w:tcW w:w="2179" w:type="dxa"/>
            <w:vAlign w:val="center"/>
          </w:tcPr>
          <w:p w:rsidR="00A53A63" w:rsidRPr="00C8571B" w:rsidRDefault="00A53A63" w:rsidP="004E3C75">
            <w:pPr>
              <w:spacing w:before="40" w:after="40" w:line="240" w:lineRule="auto"/>
              <w:jc w:val="center"/>
              <w:rPr>
                <w:sz w:val="22"/>
                <w:lang w:val="vi-VN"/>
              </w:rPr>
            </w:pPr>
            <w:r w:rsidRPr="00C8571B">
              <w:rPr>
                <w:sz w:val="22"/>
                <w:lang w:val="vi-VN"/>
              </w:rPr>
              <w:t>0</w:t>
            </w:r>
          </w:p>
        </w:tc>
      </w:tr>
      <w:tr w:rsidR="001A1964" w:rsidRPr="00C8571B" w:rsidTr="00C8571B">
        <w:trPr>
          <w:trHeight w:val="454"/>
          <w:jc w:val="center"/>
        </w:trPr>
        <w:tc>
          <w:tcPr>
            <w:tcW w:w="5316" w:type="dxa"/>
            <w:vAlign w:val="center"/>
          </w:tcPr>
          <w:p w:rsidR="00A53A63" w:rsidRPr="00C8571B" w:rsidRDefault="00A53A63" w:rsidP="004E3C75">
            <w:pPr>
              <w:spacing w:before="40" w:after="40" w:line="240" w:lineRule="auto"/>
              <w:rPr>
                <w:sz w:val="22"/>
              </w:rPr>
            </w:pPr>
            <w:r w:rsidRPr="00C8571B">
              <w:rPr>
                <w:sz w:val="22"/>
              </w:rPr>
              <w:t>Tụ dịch kéo dài tại diện cắt vú</w:t>
            </w:r>
          </w:p>
        </w:tc>
        <w:tc>
          <w:tcPr>
            <w:tcW w:w="1431" w:type="dxa"/>
            <w:vAlign w:val="center"/>
          </w:tcPr>
          <w:p w:rsidR="00A53A63" w:rsidRPr="00C8571B" w:rsidRDefault="00A53A63" w:rsidP="004E3C75">
            <w:pPr>
              <w:spacing w:before="40" w:after="40" w:line="240" w:lineRule="auto"/>
              <w:jc w:val="center"/>
              <w:rPr>
                <w:sz w:val="22"/>
                <w:lang w:val="vi-VN"/>
              </w:rPr>
            </w:pPr>
            <w:r w:rsidRPr="00C8571B">
              <w:rPr>
                <w:sz w:val="22"/>
                <w:lang w:val="vi-VN"/>
              </w:rPr>
              <w:t>0</w:t>
            </w:r>
          </w:p>
        </w:tc>
        <w:tc>
          <w:tcPr>
            <w:tcW w:w="2179" w:type="dxa"/>
            <w:vAlign w:val="center"/>
          </w:tcPr>
          <w:p w:rsidR="00A53A63" w:rsidRPr="00C8571B" w:rsidRDefault="00A53A63" w:rsidP="004E3C75">
            <w:pPr>
              <w:spacing w:before="40" w:after="40" w:line="240" w:lineRule="auto"/>
              <w:jc w:val="center"/>
              <w:rPr>
                <w:sz w:val="22"/>
                <w:lang w:val="vi-VN"/>
              </w:rPr>
            </w:pPr>
            <w:r w:rsidRPr="00C8571B">
              <w:rPr>
                <w:sz w:val="22"/>
                <w:lang w:val="vi-VN"/>
              </w:rPr>
              <w:t>0</w:t>
            </w:r>
          </w:p>
        </w:tc>
      </w:tr>
      <w:tr w:rsidR="001A1964" w:rsidRPr="00C8571B" w:rsidTr="00C8571B">
        <w:trPr>
          <w:trHeight w:val="454"/>
          <w:jc w:val="center"/>
        </w:trPr>
        <w:tc>
          <w:tcPr>
            <w:tcW w:w="5316" w:type="dxa"/>
            <w:vAlign w:val="center"/>
          </w:tcPr>
          <w:p w:rsidR="00A53A63" w:rsidRPr="00C8571B" w:rsidRDefault="00A53A63" w:rsidP="004E3C75">
            <w:pPr>
              <w:spacing w:before="40" w:after="40" w:line="240" w:lineRule="auto"/>
              <w:rPr>
                <w:sz w:val="22"/>
                <w:lang w:val="vi-VN"/>
              </w:rPr>
            </w:pPr>
            <w:r w:rsidRPr="00C8571B">
              <w:rPr>
                <w:sz w:val="22"/>
              </w:rPr>
              <w:t>Không</w:t>
            </w:r>
            <w:r w:rsidRPr="00C8571B">
              <w:rPr>
                <w:sz w:val="22"/>
                <w:lang w:val="vi-VN"/>
              </w:rPr>
              <w:t xml:space="preserve"> biến chứng</w:t>
            </w:r>
          </w:p>
        </w:tc>
        <w:tc>
          <w:tcPr>
            <w:tcW w:w="1431" w:type="dxa"/>
            <w:vAlign w:val="center"/>
          </w:tcPr>
          <w:p w:rsidR="00A53A63" w:rsidRPr="00C8571B" w:rsidRDefault="008231F6" w:rsidP="004E3C75">
            <w:pPr>
              <w:spacing w:before="40" w:after="40" w:line="240" w:lineRule="auto"/>
              <w:jc w:val="center"/>
              <w:rPr>
                <w:sz w:val="22"/>
              </w:rPr>
            </w:pPr>
            <w:r w:rsidRPr="00C8571B">
              <w:rPr>
                <w:sz w:val="22"/>
              </w:rPr>
              <w:t>43</w:t>
            </w:r>
          </w:p>
        </w:tc>
        <w:tc>
          <w:tcPr>
            <w:tcW w:w="2179" w:type="dxa"/>
            <w:vAlign w:val="center"/>
          </w:tcPr>
          <w:p w:rsidR="00A53A63" w:rsidRPr="00C8571B" w:rsidRDefault="008231F6" w:rsidP="004E3C75">
            <w:pPr>
              <w:spacing w:before="40" w:after="40" w:line="240" w:lineRule="auto"/>
              <w:jc w:val="center"/>
              <w:rPr>
                <w:sz w:val="22"/>
              </w:rPr>
            </w:pPr>
            <w:r w:rsidRPr="00C8571B">
              <w:rPr>
                <w:sz w:val="22"/>
              </w:rPr>
              <w:t>89,5</w:t>
            </w:r>
          </w:p>
        </w:tc>
      </w:tr>
      <w:tr w:rsidR="001A1964" w:rsidRPr="00C8571B" w:rsidTr="00C8571B">
        <w:trPr>
          <w:trHeight w:val="399"/>
          <w:jc w:val="center"/>
        </w:trPr>
        <w:tc>
          <w:tcPr>
            <w:tcW w:w="5316" w:type="dxa"/>
            <w:vAlign w:val="center"/>
          </w:tcPr>
          <w:p w:rsidR="00A53A63" w:rsidRPr="00C8571B" w:rsidRDefault="00A53A63" w:rsidP="004E3C75">
            <w:pPr>
              <w:spacing w:before="40" w:after="40" w:line="240" w:lineRule="auto"/>
              <w:jc w:val="center"/>
              <w:rPr>
                <w:sz w:val="22"/>
              </w:rPr>
            </w:pPr>
            <w:r w:rsidRPr="00C8571B">
              <w:rPr>
                <w:rFonts w:eastAsia="Calibri"/>
                <w:b/>
                <w:sz w:val="22"/>
              </w:rPr>
              <w:t>Tổng</w:t>
            </w:r>
          </w:p>
        </w:tc>
        <w:tc>
          <w:tcPr>
            <w:tcW w:w="1431" w:type="dxa"/>
            <w:vAlign w:val="center"/>
          </w:tcPr>
          <w:p w:rsidR="00A53A63" w:rsidRPr="00C8571B" w:rsidRDefault="008231F6" w:rsidP="004E3C75">
            <w:pPr>
              <w:spacing w:before="40" w:after="40" w:line="240" w:lineRule="auto"/>
              <w:jc w:val="center"/>
              <w:rPr>
                <w:sz w:val="22"/>
              </w:rPr>
            </w:pPr>
            <w:r w:rsidRPr="00C8571B">
              <w:rPr>
                <w:sz w:val="22"/>
              </w:rPr>
              <w:t>48</w:t>
            </w:r>
          </w:p>
        </w:tc>
        <w:tc>
          <w:tcPr>
            <w:tcW w:w="2179" w:type="dxa"/>
            <w:vAlign w:val="center"/>
          </w:tcPr>
          <w:p w:rsidR="00A53A63" w:rsidRPr="00C8571B" w:rsidRDefault="00A53A63" w:rsidP="004E3C75">
            <w:pPr>
              <w:spacing w:before="40" w:after="40" w:line="240" w:lineRule="auto"/>
              <w:jc w:val="center"/>
              <w:rPr>
                <w:sz w:val="22"/>
                <w:lang w:val="vi-VN"/>
              </w:rPr>
            </w:pPr>
            <w:r w:rsidRPr="00C8571B">
              <w:rPr>
                <w:sz w:val="22"/>
                <w:lang w:val="vi-VN"/>
              </w:rPr>
              <w:t>100</w:t>
            </w:r>
          </w:p>
        </w:tc>
      </w:tr>
    </w:tbl>
    <w:p w:rsidR="00B93766" w:rsidRDefault="00A53A63" w:rsidP="00F0794F">
      <w:pPr>
        <w:spacing w:line="264" w:lineRule="auto"/>
        <w:jc w:val="both"/>
        <w:rPr>
          <w:iCs/>
          <w:sz w:val="24"/>
          <w:szCs w:val="24"/>
          <w:lang w:val="vi-VN"/>
        </w:rPr>
      </w:pPr>
      <w:bookmarkStart w:id="37" w:name="_bookmark25"/>
      <w:bookmarkEnd w:id="37"/>
      <w:r w:rsidRPr="002447B8">
        <w:rPr>
          <w:b/>
          <w:iCs/>
          <w:sz w:val="24"/>
          <w:szCs w:val="24"/>
          <w:lang w:val="vi-VN"/>
        </w:rPr>
        <w:t>Nhận xét:</w:t>
      </w:r>
      <w:r w:rsidRPr="002447B8">
        <w:rPr>
          <w:iCs/>
          <w:sz w:val="24"/>
          <w:szCs w:val="24"/>
          <w:lang w:val="vi-VN"/>
        </w:rPr>
        <w:t xml:space="preserve"> Biến chứng sau mổ tại vùng vú</w:t>
      </w:r>
      <w:r w:rsidRPr="002447B8">
        <w:rPr>
          <w:iCs/>
          <w:sz w:val="24"/>
          <w:szCs w:val="24"/>
        </w:rPr>
        <w:t>:</w:t>
      </w:r>
      <w:r w:rsidR="008231F6" w:rsidRPr="002447B8">
        <w:rPr>
          <w:iCs/>
          <w:sz w:val="24"/>
          <w:szCs w:val="24"/>
          <w:lang w:val="vi-VN"/>
        </w:rPr>
        <w:t xml:space="preserve"> </w:t>
      </w:r>
      <w:r w:rsidR="008231F6" w:rsidRPr="002447B8">
        <w:rPr>
          <w:iCs/>
          <w:sz w:val="24"/>
          <w:szCs w:val="24"/>
        </w:rPr>
        <w:t>2</w:t>
      </w:r>
      <w:r w:rsidRPr="002447B8">
        <w:rPr>
          <w:iCs/>
          <w:sz w:val="24"/>
          <w:szCs w:val="24"/>
        </w:rPr>
        <w:t xml:space="preserve"> </w:t>
      </w:r>
      <w:r w:rsidRPr="002447B8">
        <w:rPr>
          <w:iCs/>
          <w:sz w:val="24"/>
          <w:szCs w:val="24"/>
          <w:lang w:val="vi-VN"/>
        </w:rPr>
        <w:t xml:space="preserve">trường hợp chảy máu sau mổ chiếm </w:t>
      </w:r>
      <w:r w:rsidR="008231F6" w:rsidRPr="002447B8">
        <w:rPr>
          <w:iCs/>
          <w:sz w:val="24"/>
          <w:szCs w:val="24"/>
        </w:rPr>
        <w:t>4,2</w:t>
      </w:r>
      <w:r w:rsidR="008231F6" w:rsidRPr="002447B8">
        <w:rPr>
          <w:iCs/>
          <w:sz w:val="24"/>
          <w:szCs w:val="24"/>
          <w:lang w:val="vi-VN"/>
        </w:rPr>
        <w:t xml:space="preserve">%; </w:t>
      </w:r>
      <w:r w:rsidR="008231F6" w:rsidRPr="002447B8">
        <w:rPr>
          <w:iCs/>
          <w:sz w:val="24"/>
          <w:szCs w:val="24"/>
        </w:rPr>
        <w:t>3</w:t>
      </w:r>
      <w:r w:rsidRPr="002447B8">
        <w:rPr>
          <w:iCs/>
          <w:sz w:val="24"/>
          <w:szCs w:val="24"/>
          <w:lang w:val="vi-VN"/>
        </w:rPr>
        <w:t xml:space="preserve"> trường hợp nhiễm trùng vết mổ chiếm 6,3%.</w:t>
      </w:r>
    </w:p>
    <w:p w:rsidR="00A53A63" w:rsidRPr="002447B8" w:rsidRDefault="00520B56" w:rsidP="00F0794F">
      <w:pPr>
        <w:pStyle w:val="A0"/>
        <w:numPr>
          <w:ilvl w:val="0"/>
          <w:numId w:val="0"/>
        </w:numPr>
        <w:spacing w:beforeLines="0" w:before="0" w:afterLines="0" w:after="0" w:line="264" w:lineRule="auto"/>
        <w:jc w:val="center"/>
        <w:rPr>
          <w:i/>
          <w:sz w:val="24"/>
          <w:szCs w:val="24"/>
        </w:rPr>
      </w:pPr>
      <w:r w:rsidRPr="002447B8">
        <w:rPr>
          <w:i/>
          <w:sz w:val="24"/>
          <w:szCs w:val="24"/>
        </w:rPr>
        <w:t xml:space="preserve">Bảng </w:t>
      </w:r>
      <w:r w:rsidR="00A53A63" w:rsidRPr="002447B8">
        <w:rPr>
          <w:i/>
          <w:sz w:val="24"/>
          <w:szCs w:val="24"/>
          <w:lang w:val="vi-VN"/>
        </w:rPr>
        <w:t>4</w:t>
      </w:r>
      <w:r w:rsidR="00A53A63" w:rsidRPr="002447B8">
        <w:rPr>
          <w:i/>
          <w:sz w:val="24"/>
          <w:szCs w:val="24"/>
        </w:rPr>
        <w:t>. Biến chứng vùng cho vạt và vạt tái tạo</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224"/>
        <w:gridCol w:w="1624"/>
        <w:gridCol w:w="1984"/>
      </w:tblGrid>
      <w:tr w:rsidR="001A1964" w:rsidRPr="00C8571B" w:rsidTr="004E3C75">
        <w:trPr>
          <w:trHeight w:val="284"/>
          <w:tblHeader/>
          <w:jc w:val="center"/>
        </w:trPr>
        <w:tc>
          <w:tcPr>
            <w:tcW w:w="5224" w:type="dxa"/>
            <w:vAlign w:val="center"/>
          </w:tcPr>
          <w:p w:rsidR="00A53A63" w:rsidRPr="00C8571B" w:rsidRDefault="00A53A63" w:rsidP="004E3C75">
            <w:pPr>
              <w:spacing w:before="40" w:after="40" w:line="264" w:lineRule="auto"/>
              <w:jc w:val="center"/>
              <w:rPr>
                <w:b/>
                <w:bCs w:val="0"/>
                <w:sz w:val="22"/>
              </w:rPr>
            </w:pPr>
            <w:r w:rsidRPr="00C8571B">
              <w:rPr>
                <w:b/>
                <w:sz w:val="22"/>
              </w:rPr>
              <w:t>Biến chứng</w:t>
            </w:r>
          </w:p>
        </w:tc>
        <w:tc>
          <w:tcPr>
            <w:tcW w:w="1624" w:type="dxa"/>
            <w:vAlign w:val="center"/>
          </w:tcPr>
          <w:p w:rsidR="00A53A63" w:rsidRPr="00C8571B" w:rsidRDefault="00A53A63" w:rsidP="004E3C75">
            <w:pPr>
              <w:spacing w:before="40" w:after="40" w:line="264" w:lineRule="auto"/>
              <w:jc w:val="center"/>
              <w:rPr>
                <w:b/>
                <w:bCs w:val="0"/>
                <w:sz w:val="22"/>
              </w:rPr>
            </w:pPr>
            <w:r w:rsidRPr="00C8571B">
              <w:rPr>
                <w:b/>
                <w:sz w:val="22"/>
              </w:rPr>
              <w:t>n</w:t>
            </w:r>
          </w:p>
        </w:tc>
        <w:tc>
          <w:tcPr>
            <w:tcW w:w="1984" w:type="dxa"/>
            <w:vAlign w:val="center"/>
          </w:tcPr>
          <w:p w:rsidR="00A53A63" w:rsidRPr="00C8571B" w:rsidRDefault="00A53A63" w:rsidP="004E3C75">
            <w:pPr>
              <w:spacing w:before="40" w:after="40" w:line="264" w:lineRule="auto"/>
              <w:jc w:val="center"/>
              <w:rPr>
                <w:b/>
                <w:bCs w:val="0"/>
                <w:sz w:val="22"/>
              </w:rPr>
            </w:pPr>
            <w:r w:rsidRPr="00C8571B">
              <w:rPr>
                <w:b/>
                <w:sz w:val="22"/>
              </w:rPr>
              <w:t>Tỷ lệ %</w:t>
            </w:r>
          </w:p>
        </w:tc>
      </w:tr>
      <w:tr w:rsidR="001A1964" w:rsidRPr="00C8571B" w:rsidTr="004E3C75">
        <w:trPr>
          <w:trHeight w:val="284"/>
          <w:jc w:val="center"/>
        </w:trPr>
        <w:tc>
          <w:tcPr>
            <w:tcW w:w="5224" w:type="dxa"/>
            <w:vAlign w:val="center"/>
          </w:tcPr>
          <w:p w:rsidR="00A53A63" w:rsidRPr="00C8571B" w:rsidRDefault="00A53A63" w:rsidP="004E3C75">
            <w:pPr>
              <w:spacing w:before="40" w:after="40" w:line="264" w:lineRule="auto"/>
              <w:jc w:val="center"/>
              <w:rPr>
                <w:b/>
                <w:bCs w:val="0"/>
                <w:sz w:val="22"/>
                <w:lang w:val="vi-VN"/>
              </w:rPr>
            </w:pPr>
            <w:r w:rsidRPr="00C8571B">
              <w:rPr>
                <w:b/>
                <w:sz w:val="22"/>
              </w:rPr>
              <w:t>Tại</w:t>
            </w:r>
            <w:r w:rsidRPr="00C8571B">
              <w:rPr>
                <w:b/>
                <w:sz w:val="22"/>
                <w:lang w:val="vi-VN"/>
              </w:rPr>
              <w:t xml:space="preserve"> nơi cho vạt</w:t>
            </w:r>
          </w:p>
        </w:tc>
        <w:tc>
          <w:tcPr>
            <w:tcW w:w="1624" w:type="dxa"/>
            <w:vAlign w:val="center"/>
          </w:tcPr>
          <w:p w:rsidR="00A53A63" w:rsidRPr="00C8571B" w:rsidRDefault="00A53A63" w:rsidP="004E3C75">
            <w:pPr>
              <w:spacing w:before="40" w:after="40" w:line="264" w:lineRule="auto"/>
              <w:jc w:val="center"/>
              <w:rPr>
                <w:b/>
                <w:bCs w:val="0"/>
                <w:sz w:val="22"/>
              </w:rPr>
            </w:pPr>
          </w:p>
        </w:tc>
        <w:tc>
          <w:tcPr>
            <w:tcW w:w="1984" w:type="dxa"/>
            <w:vAlign w:val="center"/>
          </w:tcPr>
          <w:p w:rsidR="00A53A63" w:rsidRPr="00C8571B" w:rsidRDefault="00A53A63" w:rsidP="004E3C75">
            <w:pPr>
              <w:spacing w:before="40" w:after="40" w:line="264" w:lineRule="auto"/>
              <w:jc w:val="center"/>
              <w:rPr>
                <w:b/>
                <w:bCs w:val="0"/>
                <w:sz w:val="22"/>
              </w:rPr>
            </w:pPr>
          </w:p>
        </w:tc>
      </w:tr>
      <w:tr w:rsidR="001A1964" w:rsidRPr="00C8571B" w:rsidTr="004E3C75">
        <w:trPr>
          <w:trHeight w:val="284"/>
          <w:jc w:val="center"/>
        </w:trPr>
        <w:tc>
          <w:tcPr>
            <w:tcW w:w="5224" w:type="dxa"/>
            <w:vAlign w:val="center"/>
          </w:tcPr>
          <w:p w:rsidR="00A53A63" w:rsidRPr="00C8571B" w:rsidRDefault="00A53A63" w:rsidP="004E3C75">
            <w:pPr>
              <w:spacing w:before="40" w:after="40" w:line="264" w:lineRule="auto"/>
              <w:rPr>
                <w:sz w:val="22"/>
              </w:rPr>
            </w:pPr>
            <w:r w:rsidRPr="00C8571B">
              <w:rPr>
                <w:sz w:val="22"/>
              </w:rPr>
              <w:t>Nhiễm trùng tại nơi cho vạt</w:t>
            </w:r>
          </w:p>
        </w:tc>
        <w:tc>
          <w:tcPr>
            <w:tcW w:w="1624" w:type="dxa"/>
            <w:vAlign w:val="center"/>
          </w:tcPr>
          <w:p w:rsidR="00A53A63" w:rsidRPr="00C8571B" w:rsidRDefault="00E268EE" w:rsidP="004E3C75">
            <w:pPr>
              <w:spacing w:before="40" w:after="40" w:line="264" w:lineRule="auto"/>
              <w:jc w:val="center"/>
              <w:rPr>
                <w:sz w:val="22"/>
              </w:rPr>
            </w:pPr>
            <w:r w:rsidRPr="00C8571B">
              <w:rPr>
                <w:sz w:val="22"/>
              </w:rPr>
              <w:t>3</w:t>
            </w:r>
          </w:p>
        </w:tc>
        <w:tc>
          <w:tcPr>
            <w:tcW w:w="1984" w:type="dxa"/>
            <w:vAlign w:val="center"/>
          </w:tcPr>
          <w:p w:rsidR="00A53A63" w:rsidRPr="00C8571B" w:rsidRDefault="00E268EE" w:rsidP="004E3C75">
            <w:pPr>
              <w:spacing w:before="40" w:after="40" w:line="264" w:lineRule="auto"/>
              <w:jc w:val="center"/>
              <w:rPr>
                <w:sz w:val="22"/>
              </w:rPr>
            </w:pPr>
            <w:r w:rsidRPr="00C8571B">
              <w:rPr>
                <w:sz w:val="22"/>
              </w:rPr>
              <w:t>6,3</w:t>
            </w:r>
          </w:p>
        </w:tc>
      </w:tr>
      <w:tr w:rsidR="001A1964" w:rsidRPr="00C8571B" w:rsidTr="004E3C75">
        <w:trPr>
          <w:trHeight w:val="284"/>
          <w:jc w:val="center"/>
        </w:trPr>
        <w:tc>
          <w:tcPr>
            <w:tcW w:w="5224" w:type="dxa"/>
            <w:vAlign w:val="center"/>
          </w:tcPr>
          <w:p w:rsidR="00A53A63" w:rsidRPr="00C8571B" w:rsidRDefault="00A53A63" w:rsidP="004E3C75">
            <w:pPr>
              <w:spacing w:before="40" w:after="40" w:line="264" w:lineRule="auto"/>
              <w:rPr>
                <w:sz w:val="22"/>
              </w:rPr>
            </w:pPr>
            <w:r w:rsidRPr="00C8571B">
              <w:rPr>
                <w:sz w:val="22"/>
              </w:rPr>
              <w:t>Tụ dịch vùng cho vạt</w:t>
            </w:r>
          </w:p>
        </w:tc>
        <w:tc>
          <w:tcPr>
            <w:tcW w:w="1624" w:type="dxa"/>
            <w:vAlign w:val="center"/>
          </w:tcPr>
          <w:p w:rsidR="00A53A63" w:rsidRPr="00C8571B" w:rsidRDefault="008231F6" w:rsidP="004E3C75">
            <w:pPr>
              <w:spacing w:before="40" w:after="40" w:line="264" w:lineRule="auto"/>
              <w:jc w:val="center"/>
              <w:rPr>
                <w:sz w:val="22"/>
              </w:rPr>
            </w:pPr>
            <w:r w:rsidRPr="00C8571B">
              <w:rPr>
                <w:sz w:val="22"/>
              </w:rPr>
              <w:t>12</w:t>
            </w:r>
          </w:p>
        </w:tc>
        <w:tc>
          <w:tcPr>
            <w:tcW w:w="1984" w:type="dxa"/>
            <w:vAlign w:val="center"/>
          </w:tcPr>
          <w:p w:rsidR="00A53A63" w:rsidRPr="00C8571B" w:rsidRDefault="00A53A63" w:rsidP="004E3C75">
            <w:pPr>
              <w:spacing w:before="40" w:after="40" w:line="264" w:lineRule="auto"/>
              <w:jc w:val="center"/>
              <w:rPr>
                <w:sz w:val="22"/>
                <w:lang w:val="vi-VN"/>
              </w:rPr>
            </w:pPr>
            <w:r w:rsidRPr="00C8571B">
              <w:rPr>
                <w:sz w:val="22"/>
                <w:lang w:val="vi-VN"/>
              </w:rPr>
              <w:t>25</w:t>
            </w:r>
          </w:p>
        </w:tc>
      </w:tr>
      <w:tr w:rsidR="001A1964" w:rsidRPr="00C8571B" w:rsidTr="004E3C75">
        <w:trPr>
          <w:trHeight w:val="284"/>
          <w:jc w:val="center"/>
        </w:trPr>
        <w:tc>
          <w:tcPr>
            <w:tcW w:w="5224" w:type="dxa"/>
            <w:vAlign w:val="center"/>
          </w:tcPr>
          <w:p w:rsidR="00A53A63" w:rsidRPr="00C8571B" w:rsidRDefault="00A53A63" w:rsidP="004E3C75">
            <w:pPr>
              <w:spacing w:before="40" w:after="40" w:line="264" w:lineRule="auto"/>
              <w:rPr>
                <w:sz w:val="22"/>
              </w:rPr>
            </w:pPr>
            <w:r w:rsidRPr="00C8571B">
              <w:rPr>
                <w:sz w:val="22"/>
              </w:rPr>
              <w:t>Hoại tử da vùng cho vạt</w:t>
            </w:r>
          </w:p>
        </w:tc>
        <w:tc>
          <w:tcPr>
            <w:tcW w:w="1624" w:type="dxa"/>
            <w:vAlign w:val="center"/>
          </w:tcPr>
          <w:p w:rsidR="00A53A63" w:rsidRPr="00C8571B" w:rsidRDefault="00A53A63" w:rsidP="004E3C75">
            <w:pPr>
              <w:spacing w:before="40" w:after="40" w:line="264" w:lineRule="auto"/>
              <w:jc w:val="center"/>
              <w:rPr>
                <w:sz w:val="22"/>
                <w:lang w:val="vi-VN"/>
              </w:rPr>
            </w:pPr>
            <w:r w:rsidRPr="00C8571B">
              <w:rPr>
                <w:sz w:val="22"/>
                <w:lang w:val="vi-VN"/>
              </w:rPr>
              <w:t>0</w:t>
            </w:r>
          </w:p>
        </w:tc>
        <w:tc>
          <w:tcPr>
            <w:tcW w:w="1984" w:type="dxa"/>
            <w:vAlign w:val="center"/>
          </w:tcPr>
          <w:p w:rsidR="00A53A63" w:rsidRPr="00C8571B" w:rsidRDefault="00A53A63" w:rsidP="004E3C75">
            <w:pPr>
              <w:spacing w:before="40" w:after="40" w:line="264" w:lineRule="auto"/>
              <w:jc w:val="center"/>
              <w:rPr>
                <w:sz w:val="22"/>
                <w:lang w:val="vi-VN"/>
              </w:rPr>
            </w:pPr>
            <w:r w:rsidRPr="00C8571B">
              <w:rPr>
                <w:sz w:val="22"/>
                <w:lang w:val="vi-VN"/>
              </w:rPr>
              <w:t>0</w:t>
            </w:r>
          </w:p>
        </w:tc>
      </w:tr>
      <w:tr w:rsidR="001A1964" w:rsidRPr="00C8571B" w:rsidTr="004E3C75">
        <w:trPr>
          <w:trHeight w:val="284"/>
          <w:jc w:val="center"/>
        </w:trPr>
        <w:tc>
          <w:tcPr>
            <w:tcW w:w="5224" w:type="dxa"/>
            <w:vAlign w:val="center"/>
          </w:tcPr>
          <w:p w:rsidR="00A53A63" w:rsidRPr="00C8571B" w:rsidRDefault="00A53A63" w:rsidP="004E3C75">
            <w:pPr>
              <w:spacing w:before="40" w:after="40" w:line="264" w:lineRule="auto"/>
              <w:rPr>
                <w:sz w:val="22"/>
              </w:rPr>
            </w:pPr>
            <w:r w:rsidRPr="00C8571B">
              <w:rPr>
                <w:sz w:val="22"/>
              </w:rPr>
              <w:t>Sa lồi thành bụng sau mổ</w:t>
            </w:r>
          </w:p>
        </w:tc>
        <w:tc>
          <w:tcPr>
            <w:tcW w:w="1624" w:type="dxa"/>
            <w:vAlign w:val="center"/>
          </w:tcPr>
          <w:p w:rsidR="00A53A63" w:rsidRPr="00C8571B" w:rsidRDefault="00BC5205" w:rsidP="004E3C75">
            <w:pPr>
              <w:spacing w:before="40" w:after="40" w:line="264" w:lineRule="auto"/>
              <w:jc w:val="center"/>
              <w:rPr>
                <w:sz w:val="22"/>
              </w:rPr>
            </w:pPr>
            <w:r w:rsidRPr="00C8571B">
              <w:rPr>
                <w:sz w:val="22"/>
              </w:rPr>
              <w:t>1</w:t>
            </w:r>
          </w:p>
        </w:tc>
        <w:tc>
          <w:tcPr>
            <w:tcW w:w="1984" w:type="dxa"/>
            <w:vAlign w:val="center"/>
          </w:tcPr>
          <w:p w:rsidR="00A53A63" w:rsidRPr="00C8571B" w:rsidRDefault="00BC5205" w:rsidP="004E3C75">
            <w:pPr>
              <w:spacing w:before="40" w:after="40" w:line="264" w:lineRule="auto"/>
              <w:jc w:val="center"/>
              <w:rPr>
                <w:sz w:val="22"/>
              </w:rPr>
            </w:pPr>
            <w:r w:rsidRPr="00C8571B">
              <w:rPr>
                <w:sz w:val="22"/>
              </w:rPr>
              <w:t>2,1</w:t>
            </w:r>
          </w:p>
        </w:tc>
      </w:tr>
      <w:tr w:rsidR="001A1964" w:rsidRPr="00C8571B" w:rsidTr="004E3C75">
        <w:trPr>
          <w:trHeight w:val="284"/>
          <w:jc w:val="center"/>
        </w:trPr>
        <w:tc>
          <w:tcPr>
            <w:tcW w:w="5224" w:type="dxa"/>
            <w:vAlign w:val="center"/>
          </w:tcPr>
          <w:p w:rsidR="00A53A63" w:rsidRPr="00C8571B" w:rsidRDefault="00A53A63" w:rsidP="004E3C75">
            <w:pPr>
              <w:spacing w:before="60" w:after="50" w:line="264" w:lineRule="auto"/>
              <w:rPr>
                <w:sz w:val="22"/>
                <w:lang w:val="vi-VN"/>
              </w:rPr>
            </w:pPr>
            <w:r w:rsidRPr="00C8571B">
              <w:rPr>
                <w:sz w:val="22"/>
                <w:lang w:val="vi-VN"/>
              </w:rPr>
              <w:t>Hở vết mổ</w:t>
            </w:r>
          </w:p>
        </w:tc>
        <w:tc>
          <w:tcPr>
            <w:tcW w:w="1624" w:type="dxa"/>
            <w:vAlign w:val="center"/>
          </w:tcPr>
          <w:p w:rsidR="00A53A63" w:rsidRPr="00C8571B" w:rsidRDefault="008231F6" w:rsidP="004E3C75">
            <w:pPr>
              <w:spacing w:before="60" w:after="50" w:line="264" w:lineRule="auto"/>
              <w:jc w:val="center"/>
              <w:rPr>
                <w:sz w:val="22"/>
              </w:rPr>
            </w:pPr>
            <w:r w:rsidRPr="00C8571B">
              <w:rPr>
                <w:sz w:val="22"/>
              </w:rPr>
              <w:t>3</w:t>
            </w:r>
          </w:p>
        </w:tc>
        <w:tc>
          <w:tcPr>
            <w:tcW w:w="1984" w:type="dxa"/>
            <w:vAlign w:val="center"/>
          </w:tcPr>
          <w:p w:rsidR="00A53A63" w:rsidRPr="00C8571B" w:rsidRDefault="008231F6" w:rsidP="004E3C75">
            <w:pPr>
              <w:spacing w:before="60" w:after="50" w:line="264" w:lineRule="auto"/>
              <w:jc w:val="center"/>
              <w:rPr>
                <w:sz w:val="22"/>
              </w:rPr>
            </w:pPr>
            <w:r w:rsidRPr="00C8571B">
              <w:rPr>
                <w:sz w:val="22"/>
                <w:lang w:val="vi-VN"/>
              </w:rPr>
              <w:t>6,</w:t>
            </w:r>
            <w:r w:rsidRPr="00C8571B">
              <w:rPr>
                <w:sz w:val="22"/>
              </w:rPr>
              <w:t>2</w:t>
            </w:r>
          </w:p>
        </w:tc>
      </w:tr>
      <w:tr w:rsidR="001A1964" w:rsidRPr="00C8571B" w:rsidTr="004E3C75">
        <w:trPr>
          <w:trHeight w:val="284"/>
          <w:jc w:val="center"/>
        </w:trPr>
        <w:tc>
          <w:tcPr>
            <w:tcW w:w="5224" w:type="dxa"/>
            <w:vAlign w:val="center"/>
          </w:tcPr>
          <w:p w:rsidR="00A53A63" w:rsidRPr="00C8571B" w:rsidRDefault="00A53A63" w:rsidP="004E3C75">
            <w:pPr>
              <w:spacing w:before="60" w:after="50" w:line="264" w:lineRule="auto"/>
              <w:rPr>
                <w:sz w:val="22"/>
                <w:lang w:val="vi-VN"/>
              </w:rPr>
            </w:pPr>
            <w:r w:rsidRPr="00C8571B">
              <w:rPr>
                <w:sz w:val="22"/>
                <w:lang w:val="vi-VN"/>
              </w:rPr>
              <w:t>Không biến chứng</w:t>
            </w:r>
          </w:p>
        </w:tc>
        <w:tc>
          <w:tcPr>
            <w:tcW w:w="1624" w:type="dxa"/>
            <w:vAlign w:val="center"/>
          </w:tcPr>
          <w:p w:rsidR="00A53A63" w:rsidRPr="00C8571B" w:rsidRDefault="00E268EE" w:rsidP="004E3C75">
            <w:pPr>
              <w:spacing w:before="60" w:after="50" w:line="264" w:lineRule="auto"/>
              <w:jc w:val="center"/>
              <w:rPr>
                <w:sz w:val="22"/>
              </w:rPr>
            </w:pPr>
            <w:r w:rsidRPr="00C8571B">
              <w:rPr>
                <w:sz w:val="22"/>
              </w:rPr>
              <w:t>29</w:t>
            </w:r>
          </w:p>
        </w:tc>
        <w:tc>
          <w:tcPr>
            <w:tcW w:w="1984" w:type="dxa"/>
            <w:vAlign w:val="center"/>
          </w:tcPr>
          <w:p w:rsidR="00A53A63" w:rsidRPr="00C8571B" w:rsidRDefault="00BC5205" w:rsidP="004E3C75">
            <w:pPr>
              <w:spacing w:before="60" w:after="50" w:line="264" w:lineRule="auto"/>
              <w:jc w:val="center"/>
              <w:rPr>
                <w:sz w:val="22"/>
              </w:rPr>
            </w:pPr>
            <w:r w:rsidRPr="00C8571B">
              <w:rPr>
                <w:sz w:val="22"/>
              </w:rPr>
              <w:t>6</w:t>
            </w:r>
            <w:r w:rsidR="00E268EE" w:rsidRPr="00C8571B">
              <w:rPr>
                <w:sz w:val="22"/>
              </w:rPr>
              <w:t>0</w:t>
            </w:r>
            <w:r w:rsidRPr="00C8571B">
              <w:rPr>
                <w:sz w:val="22"/>
              </w:rPr>
              <w:t>,</w:t>
            </w:r>
            <w:r w:rsidR="00E268EE" w:rsidRPr="00C8571B">
              <w:rPr>
                <w:sz w:val="22"/>
              </w:rPr>
              <w:t>4</w:t>
            </w:r>
          </w:p>
        </w:tc>
      </w:tr>
      <w:tr w:rsidR="001A1964" w:rsidRPr="00C8571B" w:rsidTr="004E3C75">
        <w:trPr>
          <w:trHeight w:val="284"/>
          <w:jc w:val="center"/>
        </w:trPr>
        <w:tc>
          <w:tcPr>
            <w:tcW w:w="5224" w:type="dxa"/>
            <w:vAlign w:val="center"/>
          </w:tcPr>
          <w:p w:rsidR="00A53A63" w:rsidRPr="00C8571B" w:rsidRDefault="00A53A63" w:rsidP="004E3C75">
            <w:pPr>
              <w:spacing w:before="60" w:after="50" w:line="264" w:lineRule="auto"/>
              <w:rPr>
                <w:sz w:val="22"/>
                <w:lang w:val="vi-VN"/>
              </w:rPr>
            </w:pPr>
            <w:r w:rsidRPr="00C8571B">
              <w:rPr>
                <w:sz w:val="22"/>
                <w:lang w:val="vi-VN"/>
              </w:rPr>
              <w:t>Tổng</w:t>
            </w:r>
          </w:p>
        </w:tc>
        <w:tc>
          <w:tcPr>
            <w:tcW w:w="1624" w:type="dxa"/>
            <w:vAlign w:val="center"/>
          </w:tcPr>
          <w:p w:rsidR="00A53A63" w:rsidRPr="00C8571B" w:rsidRDefault="008231F6" w:rsidP="004E3C75">
            <w:pPr>
              <w:spacing w:before="60" w:after="50" w:line="264" w:lineRule="auto"/>
              <w:jc w:val="center"/>
              <w:rPr>
                <w:sz w:val="22"/>
              </w:rPr>
            </w:pPr>
            <w:r w:rsidRPr="00C8571B">
              <w:rPr>
                <w:sz w:val="22"/>
              </w:rPr>
              <w:t>48</w:t>
            </w:r>
          </w:p>
        </w:tc>
        <w:tc>
          <w:tcPr>
            <w:tcW w:w="1984" w:type="dxa"/>
            <w:vAlign w:val="center"/>
          </w:tcPr>
          <w:p w:rsidR="00A53A63" w:rsidRPr="00C8571B" w:rsidRDefault="00A53A63" w:rsidP="004E3C75">
            <w:pPr>
              <w:spacing w:before="60" w:after="50" w:line="264" w:lineRule="auto"/>
              <w:jc w:val="center"/>
              <w:rPr>
                <w:sz w:val="22"/>
                <w:lang w:val="vi-VN"/>
              </w:rPr>
            </w:pPr>
            <w:r w:rsidRPr="00C8571B">
              <w:rPr>
                <w:sz w:val="22"/>
                <w:lang w:val="vi-VN"/>
              </w:rPr>
              <w:t>100</w:t>
            </w:r>
          </w:p>
        </w:tc>
      </w:tr>
      <w:tr w:rsidR="001A1964" w:rsidRPr="00C8571B" w:rsidTr="004E3C75">
        <w:trPr>
          <w:trHeight w:val="284"/>
          <w:jc w:val="center"/>
        </w:trPr>
        <w:tc>
          <w:tcPr>
            <w:tcW w:w="5224" w:type="dxa"/>
            <w:vAlign w:val="center"/>
          </w:tcPr>
          <w:p w:rsidR="00A53A63" w:rsidRPr="00C8571B" w:rsidRDefault="00A53A63" w:rsidP="004E3C75">
            <w:pPr>
              <w:spacing w:before="60" w:after="50" w:line="264" w:lineRule="auto"/>
              <w:rPr>
                <w:b/>
                <w:bCs w:val="0"/>
                <w:sz w:val="22"/>
                <w:lang w:val="vi-VN"/>
              </w:rPr>
            </w:pPr>
            <w:r w:rsidRPr="00C8571B">
              <w:rPr>
                <w:b/>
                <w:sz w:val="22"/>
                <w:lang w:val="vi-VN"/>
              </w:rPr>
              <w:t>Vạt tái tạo</w:t>
            </w:r>
          </w:p>
        </w:tc>
        <w:tc>
          <w:tcPr>
            <w:tcW w:w="1624" w:type="dxa"/>
            <w:vAlign w:val="center"/>
          </w:tcPr>
          <w:p w:rsidR="00A53A63" w:rsidRPr="00C8571B" w:rsidRDefault="00A53A63" w:rsidP="004E3C75">
            <w:pPr>
              <w:spacing w:before="60" w:after="50" w:line="264" w:lineRule="auto"/>
              <w:jc w:val="center"/>
              <w:rPr>
                <w:sz w:val="22"/>
                <w:lang w:val="vi-VN"/>
              </w:rPr>
            </w:pPr>
          </w:p>
        </w:tc>
        <w:tc>
          <w:tcPr>
            <w:tcW w:w="1984" w:type="dxa"/>
            <w:vAlign w:val="center"/>
          </w:tcPr>
          <w:p w:rsidR="00A53A63" w:rsidRPr="00C8571B" w:rsidRDefault="00A53A63" w:rsidP="004E3C75">
            <w:pPr>
              <w:spacing w:before="60" w:after="50" w:line="264" w:lineRule="auto"/>
              <w:jc w:val="center"/>
              <w:rPr>
                <w:sz w:val="22"/>
              </w:rPr>
            </w:pPr>
          </w:p>
        </w:tc>
      </w:tr>
      <w:tr w:rsidR="001A1964" w:rsidRPr="00C8571B" w:rsidTr="004E3C75">
        <w:trPr>
          <w:trHeight w:val="284"/>
          <w:jc w:val="center"/>
        </w:trPr>
        <w:tc>
          <w:tcPr>
            <w:tcW w:w="5224" w:type="dxa"/>
            <w:vAlign w:val="center"/>
          </w:tcPr>
          <w:p w:rsidR="00A53A63" w:rsidRPr="00C8571B" w:rsidRDefault="00A53A63" w:rsidP="004E3C75">
            <w:pPr>
              <w:spacing w:before="60" w:after="50" w:line="264" w:lineRule="auto"/>
              <w:rPr>
                <w:sz w:val="22"/>
                <w:lang w:val="vi-VN"/>
              </w:rPr>
            </w:pPr>
            <w:r w:rsidRPr="00C8571B">
              <w:rPr>
                <w:sz w:val="22"/>
              </w:rPr>
              <w:lastRenderedPageBreak/>
              <w:t>Hoại tử</w:t>
            </w:r>
            <w:r w:rsidRPr="00C8571B">
              <w:rPr>
                <w:sz w:val="22"/>
                <w:lang w:val="vi-VN"/>
              </w:rPr>
              <w:t xml:space="preserve"> mỡ</w:t>
            </w:r>
            <w:r w:rsidRPr="00C8571B">
              <w:rPr>
                <w:sz w:val="22"/>
              </w:rPr>
              <w:t xml:space="preserve"> 1 phần vạt tái tạo</w:t>
            </w:r>
          </w:p>
        </w:tc>
        <w:tc>
          <w:tcPr>
            <w:tcW w:w="1624" w:type="dxa"/>
            <w:vAlign w:val="center"/>
          </w:tcPr>
          <w:p w:rsidR="00A53A63" w:rsidRPr="00C8571B" w:rsidRDefault="008231F6" w:rsidP="004E3C75">
            <w:pPr>
              <w:spacing w:before="60" w:after="50" w:line="264" w:lineRule="auto"/>
              <w:jc w:val="center"/>
              <w:rPr>
                <w:sz w:val="22"/>
              </w:rPr>
            </w:pPr>
            <w:r w:rsidRPr="00C8571B">
              <w:rPr>
                <w:sz w:val="22"/>
              </w:rPr>
              <w:t>3</w:t>
            </w:r>
          </w:p>
        </w:tc>
        <w:tc>
          <w:tcPr>
            <w:tcW w:w="1984" w:type="dxa"/>
            <w:vAlign w:val="center"/>
          </w:tcPr>
          <w:p w:rsidR="00A53A63" w:rsidRPr="00C8571B" w:rsidRDefault="00A53A63" w:rsidP="004E3C75">
            <w:pPr>
              <w:spacing w:before="60" w:after="50" w:line="264" w:lineRule="auto"/>
              <w:jc w:val="center"/>
              <w:rPr>
                <w:sz w:val="22"/>
              </w:rPr>
            </w:pPr>
            <w:r w:rsidRPr="00C8571B">
              <w:rPr>
                <w:sz w:val="22"/>
                <w:lang w:val="vi-VN"/>
              </w:rPr>
              <w:t>6,3</w:t>
            </w:r>
          </w:p>
        </w:tc>
      </w:tr>
      <w:tr w:rsidR="001A1964" w:rsidRPr="00C8571B" w:rsidTr="004E3C75">
        <w:trPr>
          <w:trHeight w:val="284"/>
          <w:jc w:val="center"/>
        </w:trPr>
        <w:tc>
          <w:tcPr>
            <w:tcW w:w="5224" w:type="dxa"/>
            <w:vAlign w:val="center"/>
          </w:tcPr>
          <w:p w:rsidR="00A53A63" w:rsidRPr="00C8571B" w:rsidRDefault="00A53A63" w:rsidP="004E3C75">
            <w:pPr>
              <w:spacing w:before="60" w:after="50" w:line="264" w:lineRule="auto"/>
              <w:rPr>
                <w:sz w:val="22"/>
                <w:lang w:val="vi-VN"/>
              </w:rPr>
            </w:pPr>
            <w:r w:rsidRPr="00C8571B">
              <w:rPr>
                <w:sz w:val="22"/>
              </w:rPr>
              <w:t>Hoại tử toàn bộ vạt tái tạo</w:t>
            </w:r>
          </w:p>
        </w:tc>
        <w:tc>
          <w:tcPr>
            <w:tcW w:w="1624" w:type="dxa"/>
            <w:vAlign w:val="center"/>
          </w:tcPr>
          <w:p w:rsidR="00A53A63" w:rsidRPr="00C8571B" w:rsidRDefault="00A53A63" w:rsidP="004E3C75">
            <w:pPr>
              <w:spacing w:before="60" w:after="50" w:line="264" w:lineRule="auto"/>
              <w:jc w:val="center"/>
              <w:rPr>
                <w:sz w:val="22"/>
                <w:lang w:val="vi-VN"/>
              </w:rPr>
            </w:pPr>
            <w:r w:rsidRPr="00C8571B">
              <w:rPr>
                <w:sz w:val="22"/>
                <w:lang w:val="vi-VN"/>
              </w:rPr>
              <w:t>0</w:t>
            </w:r>
          </w:p>
        </w:tc>
        <w:tc>
          <w:tcPr>
            <w:tcW w:w="1984" w:type="dxa"/>
            <w:vAlign w:val="center"/>
          </w:tcPr>
          <w:p w:rsidR="00A53A63" w:rsidRPr="00C8571B" w:rsidRDefault="00A53A63" w:rsidP="004E3C75">
            <w:pPr>
              <w:spacing w:before="60" w:after="50" w:line="264" w:lineRule="auto"/>
              <w:jc w:val="center"/>
              <w:rPr>
                <w:sz w:val="22"/>
                <w:lang w:val="vi-VN"/>
              </w:rPr>
            </w:pPr>
            <w:r w:rsidRPr="00C8571B">
              <w:rPr>
                <w:sz w:val="22"/>
                <w:lang w:val="vi-VN"/>
              </w:rPr>
              <w:t>0</w:t>
            </w:r>
          </w:p>
        </w:tc>
      </w:tr>
      <w:tr w:rsidR="001A1964" w:rsidRPr="00C8571B" w:rsidTr="004E3C75">
        <w:trPr>
          <w:trHeight w:val="284"/>
          <w:jc w:val="center"/>
        </w:trPr>
        <w:tc>
          <w:tcPr>
            <w:tcW w:w="5224" w:type="dxa"/>
            <w:vAlign w:val="center"/>
          </w:tcPr>
          <w:p w:rsidR="00A53A63" w:rsidRPr="00C8571B" w:rsidRDefault="00A53A63" w:rsidP="004E3C75">
            <w:pPr>
              <w:spacing w:before="60" w:after="50" w:line="264" w:lineRule="auto"/>
              <w:rPr>
                <w:sz w:val="22"/>
                <w:lang w:val="vi-VN"/>
              </w:rPr>
            </w:pPr>
            <w:r w:rsidRPr="00C8571B">
              <w:rPr>
                <w:sz w:val="22"/>
              </w:rPr>
              <w:t>Không</w:t>
            </w:r>
            <w:r w:rsidRPr="00C8571B">
              <w:rPr>
                <w:sz w:val="22"/>
                <w:lang w:val="vi-VN"/>
              </w:rPr>
              <w:t xml:space="preserve"> biến chứng</w:t>
            </w:r>
          </w:p>
        </w:tc>
        <w:tc>
          <w:tcPr>
            <w:tcW w:w="1624" w:type="dxa"/>
            <w:vAlign w:val="center"/>
          </w:tcPr>
          <w:p w:rsidR="00A53A63" w:rsidRPr="00C8571B" w:rsidRDefault="008231F6" w:rsidP="004E3C75">
            <w:pPr>
              <w:spacing w:before="60" w:after="50" w:line="264" w:lineRule="auto"/>
              <w:jc w:val="center"/>
              <w:rPr>
                <w:sz w:val="22"/>
              </w:rPr>
            </w:pPr>
            <w:r w:rsidRPr="00C8571B">
              <w:rPr>
                <w:sz w:val="22"/>
              </w:rPr>
              <w:t>45</w:t>
            </w:r>
          </w:p>
        </w:tc>
        <w:tc>
          <w:tcPr>
            <w:tcW w:w="1984" w:type="dxa"/>
            <w:vAlign w:val="center"/>
          </w:tcPr>
          <w:p w:rsidR="00A53A63" w:rsidRPr="00C8571B" w:rsidRDefault="00A53A63" w:rsidP="004E3C75">
            <w:pPr>
              <w:spacing w:before="60" w:after="50" w:line="264" w:lineRule="auto"/>
              <w:jc w:val="center"/>
              <w:rPr>
                <w:sz w:val="22"/>
                <w:lang w:val="vi-VN"/>
              </w:rPr>
            </w:pPr>
            <w:r w:rsidRPr="00C8571B">
              <w:rPr>
                <w:sz w:val="22"/>
                <w:lang w:val="vi-VN"/>
              </w:rPr>
              <w:t>93,7</w:t>
            </w:r>
          </w:p>
        </w:tc>
      </w:tr>
      <w:tr w:rsidR="001A1964" w:rsidRPr="00C8571B" w:rsidTr="004E3C75">
        <w:trPr>
          <w:trHeight w:val="284"/>
          <w:jc w:val="center"/>
        </w:trPr>
        <w:tc>
          <w:tcPr>
            <w:tcW w:w="5224" w:type="dxa"/>
            <w:vAlign w:val="center"/>
          </w:tcPr>
          <w:p w:rsidR="00A53A63" w:rsidRPr="00C8571B" w:rsidRDefault="00A53A63" w:rsidP="004E3C75">
            <w:pPr>
              <w:spacing w:before="60" w:after="50" w:line="264" w:lineRule="auto"/>
              <w:jc w:val="center"/>
              <w:rPr>
                <w:sz w:val="22"/>
              </w:rPr>
            </w:pPr>
            <w:r w:rsidRPr="00C8571B">
              <w:rPr>
                <w:rFonts w:eastAsia="Calibri"/>
                <w:b/>
                <w:sz w:val="22"/>
              </w:rPr>
              <w:t>Tổng</w:t>
            </w:r>
          </w:p>
        </w:tc>
        <w:tc>
          <w:tcPr>
            <w:tcW w:w="1624" w:type="dxa"/>
            <w:vAlign w:val="center"/>
          </w:tcPr>
          <w:p w:rsidR="00A53A63" w:rsidRPr="00C8571B" w:rsidRDefault="006B4838" w:rsidP="004E3C75">
            <w:pPr>
              <w:spacing w:before="60" w:after="50" w:line="264" w:lineRule="auto"/>
              <w:jc w:val="center"/>
              <w:rPr>
                <w:sz w:val="22"/>
              </w:rPr>
            </w:pPr>
            <w:r w:rsidRPr="00C8571B">
              <w:rPr>
                <w:sz w:val="22"/>
              </w:rPr>
              <w:t>48</w:t>
            </w:r>
          </w:p>
        </w:tc>
        <w:tc>
          <w:tcPr>
            <w:tcW w:w="1984" w:type="dxa"/>
            <w:vAlign w:val="center"/>
          </w:tcPr>
          <w:p w:rsidR="00A53A63" w:rsidRPr="00C8571B" w:rsidRDefault="00A53A63" w:rsidP="004E3C75">
            <w:pPr>
              <w:spacing w:before="60" w:after="50" w:line="264" w:lineRule="auto"/>
              <w:jc w:val="center"/>
              <w:rPr>
                <w:sz w:val="22"/>
                <w:lang w:val="vi-VN"/>
              </w:rPr>
            </w:pPr>
            <w:r w:rsidRPr="00C8571B">
              <w:rPr>
                <w:sz w:val="22"/>
                <w:lang w:val="vi-VN"/>
              </w:rPr>
              <w:t>100</w:t>
            </w:r>
          </w:p>
        </w:tc>
      </w:tr>
    </w:tbl>
    <w:p w:rsidR="00A53A63" w:rsidRPr="002447B8" w:rsidRDefault="00A53A63" w:rsidP="004E3C75">
      <w:pPr>
        <w:keepNext/>
        <w:keepLines/>
        <w:widowControl w:val="0"/>
        <w:autoSpaceDE w:val="0"/>
        <w:autoSpaceDN w:val="0"/>
        <w:spacing w:before="120" w:after="0" w:line="264" w:lineRule="auto"/>
        <w:jc w:val="both"/>
        <w:rPr>
          <w:b/>
          <w:iCs/>
          <w:sz w:val="24"/>
          <w:szCs w:val="24"/>
          <w:lang w:val="vi-VN"/>
        </w:rPr>
      </w:pPr>
      <w:r w:rsidRPr="002447B8">
        <w:rPr>
          <w:b/>
          <w:iCs/>
          <w:sz w:val="24"/>
          <w:szCs w:val="24"/>
          <w:lang w:val="vi-VN"/>
        </w:rPr>
        <w:t xml:space="preserve">Nhận xét: </w:t>
      </w:r>
    </w:p>
    <w:p w:rsidR="00A53A63" w:rsidRPr="002447B8" w:rsidRDefault="008D5743" w:rsidP="004E3C75">
      <w:pPr>
        <w:spacing w:after="0"/>
        <w:jc w:val="both"/>
        <w:rPr>
          <w:iCs/>
          <w:spacing w:val="-8"/>
          <w:sz w:val="24"/>
          <w:szCs w:val="24"/>
          <w:lang w:val="vi-VN"/>
        </w:rPr>
      </w:pPr>
      <w:r w:rsidRPr="002447B8">
        <w:rPr>
          <w:rFonts w:eastAsia="Times New Roman"/>
          <w:bCs w:val="0"/>
          <w:iCs/>
          <w:spacing w:val="-8"/>
          <w:sz w:val="24"/>
          <w:szCs w:val="24"/>
          <w:lang w:val="vi-VN"/>
        </w:rPr>
        <w:t>-</w:t>
      </w:r>
      <w:r w:rsidRPr="002447B8">
        <w:rPr>
          <w:iCs/>
          <w:spacing w:val="-8"/>
          <w:sz w:val="24"/>
          <w:szCs w:val="24"/>
          <w:lang w:val="vi-VN"/>
        </w:rPr>
        <w:t xml:space="preserve"> </w:t>
      </w:r>
      <w:r w:rsidR="00A53A63" w:rsidRPr="002447B8">
        <w:rPr>
          <w:iCs/>
          <w:spacing w:val="-8"/>
          <w:sz w:val="24"/>
          <w:szCs w:val="24"/>
          <w:lang w:val="vi-VN"/>
        </w:rPr>
        <w:t>Biến chứng tụ dịch tại vùng cho vạt chiếm tỉ lệ cao nhấ</w:t>
      </w:r>
      <w:r w:rsidR="00487DEA" w:rsidRPr="002447B8">
        <w:rPr>
          <w:iCs/>
          <w:spacing w:val="-8"/>
          <w:sz w:val="24"/>
          <w:szCs w:val="24"/>
          <w:lang w:val="vi-VN"/>
        </w:rPr>
        <w:t>t 25%. 3</w:t>
      </w:r>
      <w:r w:rsidR="00A53A63" w:rsidRPr="002447B8">
        <w:rPr>
          <w:iCs/>
          <w:spacing w:val="-8"/>
          <w:sz w:val="24"/>
          <w:szCs w:val="24"/>
          <w:lang w:val="vi-VN"/>
        </w:rPr>
        <w:t xml:space="preserve"> trường hợp hở vết mổ</w:t>
      </w:r>
      <w:r w:rsidR="00487DEA" w:rsidRPr="002447B8">
        <w:rPr>
          <w:iCs/>
          <w:spacing w:val="-8"/>
          <w:sz w:val="24"/>
          <w:szCs w:val="24"/>
          <w:lang w:val="vi-VN"/>
        </w:rPr>
        <w:t xml:space="preserve"> 6,2%. </w:t>
      </w:r>
      <w:r w:rsidR="00A25869" w:rsidRPr="00A25869">
        <w:rPr>
          <w:iCs/>
          <w:spacing w:val="-8"/>
          <w:sz w:val="24"/>
          <w:szCs w:val="24"/>
          <w:lang w:val="vi-VN"/>
        </w:rPr>
        <w:t>3</w:t>
      </w:r>
      <w:r w:rsidR="00A53A63" w:rsidRPr="002447B8">
        <w:rPr>
          <w:iCs/>
          <w:spacing w:val="-8"/>
          <w:sz w:val="24"/>
          <w:szCs w:val="24"/>
          <w:lang w:val="vi-VN"/>
        </w:rPr>
        <w:t xml:space="preserve"> trường hợp nhiễm trùng vết mổ</w:t>
      </w:r>
      <w:r w:rsidR="00487DEA" w:rsidRPr="002447B8">
        <w:rPr>
          <w:iCs/>
          <w:spacing w:val="-8"/>
          <w:sz w:val="24"/>
          <w:szCs w:val="24"/>
          <w:lang w:val="vi-VN"/>
        </w:rPr>
        <w:t xml:space="preserve"> và </w:t>
      </w:r>
      <w:r w:rsidR="00A25869" w:rsidRPr="00D94CD7">
        <w:rPr>
          <w:iCs/>
          <w:spacing w:val="-8"/>
          <w:sz w:val="24"/>
          <w:szCs w:val="24"/>
          <w:lang w:val="vi-VN"/>
        </w:rPr>
        <w:t>1</w:t>
      </w:r>
      <w:r w:rsidR="00A53A63" w:rsidRPr="002447B8">
        <w:rPr>
          <w:iCs/>
          <w:spacing w:val="-8"/>
          <w:sz w:val="24"/>
          <w:szCs w:val="24"/>
          <w:lang w:val="vi-VN"/>
        </w:rPr>
        <w:t xml:space="preserve"> trường hợp sa lồi thành bụng.</w:t>
      </w:r>
    </w:p>
    <w:p w:rsidR="00A53A63" w:rsidRPr="002447B8" w:rsidRDefault="008D5743" w:rsidP="004E3C75">
      <w:pPr>
        <w:pStyle w:val="ListParagraph"/>
        <w:spacing w:line="276" w:lineRule="auto"/>
        <w:ind w:left="0"/>
        <w:jc w:val="both"/>
        <w:rPr>
          <w:iCs/>
          <w:sz w:val="24"/>
          <w:szCs w:val="24"/>
          <w:lang w:val="vi-VN"/>
        </w:rPr>
      </w:pPr>
      <w:r w:rsidRPr="002447B8">
        <w:rPr>
          <w:iCs/>
          <w:sz w:val="24"/>
          <w:szCs w:val="24"/>
          <w:lang w:val="vi-VN"/>
        </w:rPr>
        <w:t xml:space="preserve">- </w:t>
      </w:r>
      <w:r w:rsidR="00A53A63" w:rsidRPr="002447B8">
        <w:rPr>
          <w:iCs/>
          <w:sz w:val="24"/>
          <w:szCs w:val="24"/>
          <w:lang w:val="vi-VN"/>
        </w:rPr>
        <w:t xml:space="preserve">Biến chứng ở </w:t>
      </w:r>
      <w:r w:rsidR="00487DEA" w:rsidRPr="002447B8">
        <w:rPr>
          <w:iCs/>
          <w:sz w:val="24"/>
          <w:szCs w:val="24"/>
          <w:lang w:val="vi-VN"/>
        </w:rPr>
        <w:t>vạt tái tạo: 3</w:t>
      </w:r>
      <w:r w:rsidR="00A53A63" w:rsidRPr="002447B8">
        <w:rPr>
          <w:iCs/>
          <w:sz w:val="24"/>
          <w:szCs w:val="24"/>
          <w:lang w:val="vi-VN"/>
        </w:rPr>
        <w:t xml:space="preserve"> trường hợp có hoại tử mỡ</w:t>
      </w:r>
      <w:r w:rsidR="00487DEA" w:rsidRPr="002447B8">
        <w:rPr>
          <w:iCs/>
          <w:sz w:val="24"/>
          <w:szCs w:val="24"/>
          <w:lang w:val="vi-VN"/>
        </w:rPr>
        <w:t xml:space="preserve"> một phần vạt tái tạo</w:t>
      </w:r>
      <w:r w:rsidR="00A53A63" w:rsidRPr="002447B8">
        <w:rPr>
          <w:iCs/>
          <w:sz w:val="24"/>
          <w:szCs w:val="24"/>
          <w:lang w:val="vi-VN"/>
        </w:rPr>
        <w:t>.</w:t>
      </w:r>
    </w:p>
    <w:p w:rsidR="00394D88" w:rsidRPr="002447B8" w:rsidRDefault="00394D88" w:rsidP="004E3C75">
      <w:pPr>
        <w:spacing w:after="0"/>
        <w:ind w:firstLine="567"/>
        <w:jc w:val="both"/>
        <w:rPr>
          <w:b/>
          <w:sz w:val="24"/>
          <w:szCs w:val="24"/>
          <w:lang w:val="vi-VN"/>
        </w:rPr>
      </w:pPr>
      <w:r w:rsidRPr="002447B8">
        <w:rPr>
          <w:b/>
          <w:iCs/>
          <w:sz w:val="24"/>
          <w:szCs w:val="24"/>
          <w:lang w:val="vi-VN"/>
        </w:rPr>
        <w:t xml:space="preserve">3.4. </w:t>
      </w:r>
      <w:r w:rsidRPr="002447B8">
        <w:rPr>
          <w:b/>
          <w:sz w:val="24"/>
          <w:szCs w:val="24"/>
          <w:lang w:val="vi-VN"/>
        </w:rPr>
        <w:t>Đánh giá kết quả thẩm mỹ</w:t>
      </w:r>
    </w:p>
    <w:p w:rsidR="00394D88" w:rsidRPr="002447B8" w:rsidRDefault="00C8571B" w:rsidP="004E3C75">
      <w:pPr>
        <w:spacing w:after="0"/>
        <w:jc w:val="center"/>
        <w:rPr>
          <w:rFonts w:eastAsia="Times New Roman"/>
          <w:b/>
          <w:bCs w:val="0"/>
          <w:i/>
          <w:sz w:val="24"/>
          <w:szCs w:val="24"/>
          <w:lang w:val="vi-VN"/>
        </w:rPr>
      </w:pPr>
      <w:r>
        <w:rPr>
          <w:rFonts w:eastAsia="Times New Roman"/>
          <w:b/>
          <w:bCs w:val="0"/>
          <w:i/>
          <w:sz w:val="24"/>
          <w:szCs w:val="24"/>
          <w:lang w:val="vi-VN"/>
        </w:rPr>
        <w:t xml:space="preserve">Bảng </w:t>
      </w:r>
      <w:r w:rsidR="00F775BF" w:rsidRPr="002447B8">
        <w:rPr>
          <w:rFonts w:eastAsia="Times New Roman"/>
          <w:b/>
          <w:bCs w:val="0"/>
          <w:i/>
          <w:sz w:val="24"/>
          <w:szCs w:val="24"/>
          <w:lang w:val="vi-VN"/>
        </w:rPr>
        <w:t>5</w:t>
      </w:r>
      <w:r w:rsidR="00394D88" w:rsidRPr="002447B8">
        <w:rPr>
          <w:rFonts w:eastAsia="Times New Roman"/>
          <w:b/>
          <w:bCs w:val="0"/>
          <w:i/>
          <w:sz w:val="24"/>
          <w:szCs w:val="24"/>
          <w:lang w:val="vi-VN"/>
        </w:rPr>
        <w:t>. Kết quả thẩm mỹ chung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04"/>
        <w:gridCol w:w="1306"/>
        <w:gridCol w:w="1479"/>
        <w:gridCol w:w="1336"/>
        <w:gridCol w:w="1801"/>
      </w:tblGrid>
      <w:tr w:rsidR="001A1964" w:rsidRPr="00C8571B" w:rsidTr="004E3C75">
        <w:trPr>
          <w:trHeight w:val="103"/>
          <w:jc w:val="center"/>
        </w:trPr>
        <w:tc>
          <w:tcPr>
            <w:tcW w:w="3004" w:type="dxa"/>
            <w:vMerge w:val="restart"/>
            <w:vAlign w:val="center"/>
          </w:tcPr>
          <w:p w:rsidR="00394D88" w:rsidRPr="00C8571B" w:rsidRDefault="00394D88" w:rsidP="004E3C75">
            <w:pPr>
              <w:spacing w:before="60" w:after="50" w:line="264" w:lineRule="auto"/>
              <w:ind w:left="379"/>
              <w:jc w:val="center"/>
              <w:rPr>
                <w:rFonts w:eastAsia="Times New Roman"/>
                <w:b/>
                <w:bCs w:val="0"/>
                <w:sz w:val="22"/>
              </w:rPr>
            </w:pPr>
            <w:r w:rsidRPr="00C8571B">
              <w:rPr>
                <w:rFonts w:eastAsia="Times New Roman"/>
                <w:b/>
                <w:bCs w:val="0"/>
                <w:sz w:val="22"/>
              </w:rPr>
              <w:t>Kết quả thẩm mỹ</w:t>
            </w:r>
          </w:p>
        </w:tc>
        <w:tc>
          <w:tcPr>
            <w:tcW w:w="2785" w:type="dxa"/>
            <w:gridSpan w:val="2"/>
            <w:vAlign w:val="center"/>
          </w:tcPr>
          <w:p w:rsidR="00394D88" w:rsidRPr="00C8571B" w:rsidRDefault="00394D88" w:rsidP="004E3C75">
            <w:pPr>
              <w:spacing w:before="60" w:after="50" w:line="264" w:lineRule="auto"/>
              <w:ind w:left="682"/>
              <w:jc w:val="center"/>
              <w:rPr>
                <w:rFonts w:eastAsia="Times New Roman"/>
                <w:b/>
                <w:bCs w:val="0"/>
                <w:sz w:val="22"/>
              </w:rPr>
            </w:pPr>
            <w:r w:rsidRPr="00C8571B">
              <w:rPr>
                <w:rFonts w:eastAsia="Times New Roman"/>
                <w:b/>
                <w:bCs w:val="0"/>
                <w:sz w:val="22"/>
              </w:rPr>
              <w:t>Sau 3 tháng</w:t>
            </w:r>
          </w:p>
        </w:tc>
        <w:tc>
          <w:tcPr>
            <w:tcW w:w="3137" w:type="dxa"/>
            <w:gridSpan w:val="2"/>
            <w:vAlign w:val="center"/>
          </w:tcPr>
          <w:p w:rsidR="00394D88" w:rsidRPr="00C8571B" w:rsidRDefault="00394D88" w:rsidP="004E3C75">
            <w:pPr>
              <w:spacing w:before="60" w:after="50" w:line="264" w:lineRule="auto"/>
              <w:ind w:left="715"/>
              <w:jc w:val="center"/>
              <w:rPr>
                <w:rFonts w:eastAsia="Times New Roman"/>
                <w:b/>
                <w:bCs w:val="0"/>
                <w:sz w:val="22"/>
              </w:rPr>
            </w:pPr>
            <w:r w:rsidRPr="00C8571B">
              <w:rPr>
                <w:rFonts w:eastAsia="Times New Roman"/>
                <w:b/>
                <w:bCs w:val="0"/>
                <w:sz w:val="22"/>
              </w:rPr>
              <w:t>Sau 6 tháng</w:t>
            </w:r>
          </w:p>
        </w:tc>
      </w:tr>
      <w:tr w:rsidR="001A1964" w:rsidRPr="00C8571B" w:rsidTr="004E3C75">
        <w:trPr>
          <w:trHeight w:val="108"/>
          <w:jc w:val="center"/>
        </w:trPr>
        <w:tc>
          <w:tcPr>
            <w:tcW w:w="3004" w:type="dxa"/>
            <w:vMerge/>
            <w:tcBorders>
              <w:top w:val="nil"/>
            </w:tcBorders>
          </w:tcPr>
          <w:p w:rsidR="00394D88" w:rsidRPr="00C8571B" w:rsidRDefault="00394D88" w:rsidP="004E3C75">
            <w:pPr>
              <w:spacing w:before="60" w:after="50" w:line="264" w:lineRule="auto"/>
              <w:rPr>
                <w:rFonts w:eastAsia="Times New Roman"/>
                <w:bCs w:val="0"/>
                <w:sz w:val="22"/>
              </w:rPr>
            </w:pPr>
          </w:p>
        </w:tc>
        <w:tc>
          <w:tcPr>
            <w:tcW w:w="1306" w:type="dxa"/>
            <w:vAlign w:val="center"/>
          </w:tcPr>
          <w:p w:rsidR="00394D88" w:rsidRPr="00C8571B" w:rsidRDefault="00394D88" w:rsidP="004E3C75">
            <w:pPr>
              <w:spacing w:before="60" w:after="50" w:line="264" w:lineRule="auto"/>
              <w:ind w:right="562"/>
              <w:jc w:val="center"/>
              <w:rPr>
                <w:rFonts w:eastAsia="Times New Roman"/>
                <w:b/>
                <w:bCs w:val="0"/>
                <w:sz w:val="22"/>
              </w:rPr>
            </w:pPr>
            <w:r w:rsidRPr="00C8571B">
              <w:rPr>
                <w:rFonts w:eastAsia="Times New Roman"/>
                <w:b/>
                <w:bCs w:val="0"/>
                <w:w w:val="99"/>
                <w:sz w:val="22"/>
              </w:rPr>
              <w:t>n</w:t>
            </w:r>
          </w:p>
        </w:tc>
        <w:tc>
          <w:tcPr>
            <w:tcW w:w="1479" w:type="dxa"/>
            <w:vAlign w:val="center"/>
          </w:tcPr>
          <w:p w:rsidR="00394D88" w:rsidRPr="00C8571B" w:rsidRDefault="00394D88" w:rsidP="004E3C75">
            <w:pPr>
              <w:spacing w:before="60" w:after="50" w:line="264" w:lineRule="auto"/>
              <w:ind w:left="181" w:right="182"/>
              <w:jc w:val="center"/>
              <w:rPr>
                <w:rFonts w:eastAsia="Times New Roman"/>
                <w:b/>
                <w:bCs w:val="0"/>
                <w:sz w:val="22"/>
              </w:rPr>
            </w:pPr>
            <w:r w:rsidRPr="00C8571B">
              <w:rPr>
                <w:rFonts w:eastAsia="Times New Roman"/>
                <w:b/>
                <w:bCs w:val="0"/>
                <w:sz w:val="22"/>
              </w:rPr>
              <w:t>Tỷ lệ</w:t>
            </w:r>
            <w:r w:rsidR="00D10EA1" w:rsidRPr="00C8571B">
              <w:rPr>
                <w:rFonts w:eastAsia="Times New Roman"/>
                <w:b/>
                <w:bCs w:val="0"/>
                <w:sz w:val="22"/>
              </w:rPr>
              <w:t xml:space="preserve"> </w:t>
            </w:r>
            <w:r w:rsidRPr="00C8571B">
              <w:rPr>
                <w:rFonts w:eastAsia="Times New Roman"/>
                <w:b/>
                <w:bCs w:val="0"/>
                <w:sz w:val="22"/>
              </w:rPr>
              <w:t>(%)</w:t>
            </w:r>
          </w:p>
        </w:tc>
        <w:tc>
          <w:tcPr>
            <w:tcW w:w="1336" w:type="dxa"/>
            <w:vAlign w:val="center"/>
          </w:tcPr>
          <w:p w:rsidR="00394D88" w:rsidRPr="00C8571B" w:rsidRDefault="0063302D" w:rsidP="004E3C75">
            <w:pPr>
              <w:spacing w:before="60" w:after="50" w:line="264" w:lineRule="auto"/>
              <w:jc w:val="center"/>
              <w:rPr>
                <w:rFonts w:eastAsia="Times New Roman"/>
                <w:b/>
                <w:bCs w:val="0"/>
                <w:sz w:val="22"/>
              </w:rPr>
            </w:pPr>
            <w:r w:rsidRPr="00C8571B">
              <w:rPr>
                <w:rFonts w:eastAsia="Times New Roman"/>
                <w:b/>
                <w:bCs w:val="0"/>
                <w:w w:val="99"/>
                <w:sz w:val="22"/>
              </w:rPr>
              <w:t>n</w:t>
            </w:r>
          </w:p>
        </w:tc>
        <w:tc>
          <w:tcPr>
            <w:tcW w:w="1801" w:type="dxa"/>
            <w:vAlign w:val="center"/>
          </w:tcPr>
          <w:p w:rsidR="00394D88" w:rsidRPr="00C8571B" w:rsidRDefault="00394D88" w:rsidP="004E3C75">
            <w:pPr>
              <w:spacing w:before="60" w:after="50" w:line="264" w:lineRule="auto"/>
              <w:ind w:left="207" w:right="204"/>
              <w:jc w:val="center"/>
              <w:rPr>
                <w:rFonts w:eastAsia="Times New Roman"/>
                <w:b/>
                <w:bCs w:val="0"/>
                <w:sz w:val="22"/>
              </w:rPr>
            </w:pPr>
            <w:r w:rsidRPr="00C8571B">
              <w:rPr>
                <w:rFonts w:eastAsia="Times New Roman"/>
                <w:b/>
                <w:bCs w:val="0"/>
                <w:sz w:val="22"/>
              </w:rPr>
              <w:t>Tỷ lệ</w:t>
            </w:r>
            <w:r w:rsidR="00D10EA1" w:rsidRPr="00C8571B">
              <w:rPr>
                <w:rFonts w:eastAsia="Times New Roman"/>
                <w:b/>
                <w:bCs w:val="0"/>
                <w:sz w:val="22"/>
              </w:rPr>
              <w:t xml:space="preserve"> </w:t>
            </w:r>
            <w:r w:rsidRPr="00C8571B">
              <w:rPr>
                <w:rFonts w:eastAsia="Times New Roman"/>
                <w:b/>
                <w:bCs w:val="0"/>
                <w:sz w:val="22"/>
              </w:rPr>
              <w:t>(%)</w:t>
            </w:r>
          </w:p>
        </w:tc>
      </w:tr>
      <w:tr w:rsidR="001A1964" w:rsidRPr="00C8571B" w:rsidTr="004E3C75">
        <w:trPr>
          <w:trHeight w:val="103"/>
          <w:jc w:val="center"/>
        </w:trPr>
        <w:tc>
          <w:tcPr>
            <w:tcW w:w="3004" w:type="dxa"/>
            <w:vAlign w:val="center"/>
          </w:tcPr>
          <w:p w:rsidR="00394D88" w:rsidRPr="00C8571B" w:rsidRDefault="00394D88" w:rsidP="004E3C75">
            <w:pPr>
              <w:spacing w:before="60" w:after="50" w:line="264" w:lineRule="auto"/>
              <w:ind w:left="774" w:right="768"/>
              <w:rPr>
                <w:rFonts w:eastAsia="Times New Roman"/>
                <w:bCs w:val="0"/>
                <w:sz w:val="22"/>
              </w:rPr>
            </w:pPr>
            <w:r w:rsidRPr="00C8571B">
              <w:rPr>
                <w:rFonts w:eastAsia="Times New Roman"/>
                <w:bCs w:val="0"/>
                <w:sz w:val="22"/>
              </w:rPr>
              <w:t>Xuất sắc</w:t>
            </w:r>
          </w:p>
        </w:tc>
        <w:tc>
          <w:tcPr>
            <w:tcW w:w="1306" w:type="dxa"/>
            <w:vAlign w:val="center"/>
          </w:tcPr>
          <w:p w:rsidR="00394D88" w:rsidRPr="00C8571B" w:rsidRDefault="00CC6F09" w:rsidP="004E3C75">
            <w:pPr>
              <w:spacing w:before="60" w:after="50" w:line="264" w:lineRule="auto"/>
              <w:ind w:right="501"/>
              <w:jc w:val="center"/>
              <w:rPr>
                <w:rFonts w:eastAsia="Times New Roman"/>
                <w:bCs w:val="0"/>
                <w:sz w:val="22"/>
              </w:rPr>
            </w:pPr>
            <w:r w:rsidRPr="00C8571B">
              <w:rPr>
                <w:rFonts w:eastAsia="Times New Roman"/>
                <w:bCs w:val="0"/>
                <w:sz w:val="22"/>
              </w:rPr>
              <w:t>18</w:t>
            </w:r>
          </w:p>
        </w:tc>
        <w:tc>
          <w:tcPr>
            <w:tcW w:w="1479" w:type="dxa"/>
            <w:vAlign w:val="center"/>
          </w:tcPr>
          <w:p w:rsidR="00394D88" w:rsidRPr="00C8571B" w:rsidRDefault="00CC6F09" w:rsidP="004E3C75">
            <w:pPr>
              <w:spacing w:before="60" w:after="50" w:line="264" w:lineRule="auto"/>
              <w:ind w:left="181" w:right="180"/>
              <w:jc w:val="center"/>
              <w:rPr>
                <w:rFonts w:eastAsia="Times New Roman"/>
                <w:bCs w:val="0"/>
                <w:sz w:val="22"/>
              </w:rPr>
            </w:pPr>
            <w:r w:rsidRPr="00C8571B">
              <w:rPr>
                <w:rFonts w:eastAsia="Times New Roman"/>
                <w:bCs w:val="0"/>
                <w:sz w:val="22"/>
              </w:rPr>
              <w:t>37,5</w:t>
            </w:r>
          </w:p>
        </w:tc>
        <w:tc>
          <w:tcPr>
            <w:tcW w:w="1336" w:type="dxa"/>
            <w:vAlign w:val="center"/>
          </w:tcPr>
          <w:p w:rsidR="00394D88" w:rsidRPr="00C8571B" w:rsidRDefault="00CC6F09" w:rsidP="004E3C75">
            <w:pPr>
              <w:spacing w:before="60" w:after="50" w:line="264" w:lineRule="auto"/>
              <w:ind w:left="503" w:right="503"/>
              <w:jc w:val="center"/>
              <w:rPr>
                <w:rFonts w:eastAsia="Times New Roman"/>
                <w:bCs w:val="0"/>
                <w:sz w:val="22"/>
              </w:rPr>
            </w:pPr>
            <w:r w:rsidRPr="00C8571B">
              <w:rPr>
                <w:rFonts w:eastAsia="Times New Roman"/>
                <w:bCs w:val="0"/>
                <w:sz w:val="22"/>
                <w:lang w:val="vi-VN"/>
              </w:rPr>
              <w:t>1</w:t>
            </w:r>
            <w:r w:rsidRPr="00C8571B">
              <w:rPr>
                <w:rFonts w:eastAsia="Times New Roman"/>
                <w:bCs w:val="0"/>
                <w:sz w:val="22"/>
              </w:rPr>
              <w:t>9</w:t>
            </w:r>
          </w:p>
        </w:tc>
        <w:tc>
          <w:tcPr>
            <w:tcW w:w="1801" w:type="dxa"/>
            <w:vAlign w:val="center"/>
          </w:tcPr>
          <w:p w:rsidR="00394D88" w:rsidRPr="00C8571B" w:rsidRDefault="006447A9" w:rsidP="004E3C75">
            <w:pPr>
              <w:spacing w:before="60" w:after="50" w:line="264" w:lineRule="auto"/>
              <w:ind w:left="203" w:right="204"/>
              <w:jc w:val="center"/>
              <w:rPr>
                <w:rFonts w:eastAsia="Times New Roman"/>
                <w:bCs w:val="0"/>
                <w:sz w:val="22"/>
              </w:rPr>
            </w:pPr>
            <w:r w:rsidRPr="00C8571B">
              <w:rPr>
                <w:rFonts w:eastAsia="Times New Roman"/>
                <w:bCs w:val="0"/>
                <w:sz w:val="22"/>
              </w:rPr>
              <w:t>39,6</w:t>
            </w:r>
          </w:p>
        </w:tc>
      </w:tr>
      <w:tr w:rsidR="001A1964" w:rsidRPr="00C8571B" w:rsidTr="004E3C75">
        <w:trPr>
          <w:trHeight w:val="132"/>
          <w:jc w:val="center"/>
        </w:trPr>
        <w:tc>
          <w:tcPr>
            <w:tcW w:w="3004" w:type="dxa"/>
            <w:vAlign w:val="center"/>
          </w:tcPr>
          <w:p w:rsidR="00394D88" w:rsidRPr="00C8571B" w:rsidRDefault="00394D88" w:rsidP="004E3C75">
            <w:pPr>
              <w:spacing w:before="60" w:after="50" w:line="264" w:lineRule="auto"/>
              <w:ind w:left="774" w:right="774"/>
              <w:rPr>
                <w:rFonts w:eastAsia="Times New Roman"/>
                <w:bCs w:val="0"/>
                <w:sz w:val="22"/>
              </w:rPr>
            </w:pPr>
            <w:r w:rsidRPr="00C8571B">
              <w:rPr>
                <w:rFonts w:eastAsia="Times New Roman"/>
                <w:bCs w:val="0"/>
                <w:sz w:val="22"/>
              </w:rPr>
              <w:t>Tốt</w:t>
            </w:r>
          </w:p>
        </w:tc>
        <w:tc>
          <w:tcPr>
            <w:tcW w:w="1306" w:type="dxa"/>
            <w:vAlign w:val="center"/>
          </w:tcPr>
          <w:p w:rsidR="00394D88" w:rsidRPr="00C8571B" w:rsidRDefault="00CC6F09" w:rsidP="004E3C75">
            <w:pPr>
              <w:spacing w:before="60" w:after="50" w:line="264" w:lineRule="auto"/>
              <w:ind w:right="501"/>
              <w:jc w:val="center"/>
              <w:rPr>
                <w:rFonts w:eastAsia="Times New Roman"/>
                <w:bCs w:val="0"/>
                <w:sz w:val="22"/>
              </w:rPr>
            </w:pPr>
            <w:r w:rsidRPr="00C8571B">
              <w:rPr>
                <w:rFonts w:eastAsia="Times New Roman"/>
                <w:bCs w:val="0"/>
                <w:sz w:val="22"/>
              </w:rPr>
              <w:t>25</w:t>
            </w:r>
          </w:p>
        </w:tc>
        <w:tc>
          <w:tcPr>
            <w:tcW w:w="1479" w:type="dxa"/>
            <w:vAlign w:val="center"/>
          </w:tcPr>
          <w:p w:rsidR="00394D88" w:rsidRPr="00C8571B" w:rsidRDefault="00CC6F09" w:rsidP="004E3C75">
            <w:pPr>
              <w:spacing w:before="60" w:after="50" w:line="264" w:lineRule="auto"/>
              <w:ind w:left="181" w:right="180"/>
              <w:jc w:val="center"/>
              <w:rPr>
                <w:rFonts w:eastAsia="Times New Roman"/>
                <w:bCs w:val="0"/>
                <w:sz w:val="22"/>
              </w:rPr>
            </w:pPr>
            <w:r w:rsidRPr="00C8571B">
              <w:rPr>
                <w:rFonts w:eastAsia="Times New Roman"/>
                <w:bCs w:val="0"/>
                <w:sz w:val="22"/>
                <w:lang w:val="vi-VN"/>
              </w:rPr>
              <w:t>5</w:t>
            </w:r>
            <w:r w:rsidRPr="00C8571B">
              <w:rPr>
                <w:rFonts w:eastAsia="Times New Roman"/>
                <w:bCs w:val="0"/>
                <w:sz w:val="22"/>
              </w:rPr>
              <w:t>2,1</w:t>
            </w:r>
          </w:p>
        </w:tc>
        <w:tc>
          <w:tcPr>
            <w:tcW w:w="1336" w:type="dxa"/>
            <w:vAlign w:val="center"/>
          </w:tcPr>
          <w:p w:rsidR="00394D88" w:rsidRPr="00C8571B" w:rsidRDefault="00CC6F09" w:rsidP="004E3C75">
            <w:pPr>
              <w:spacing w:before="60" w:after="50" w:line="264" w:lineRule="auto"/>
              <w:ind w:left="503" w:right="503"/>
              <w:jc w:val="center"/>
              <w:rPr>
                <w:rFonts w:eastAsia="Times New Roman"/>
                <w:bCs w:val="0"/>
                <w:sz w:val="22"/>
              </w:rPr>
            </w:pPr>
            <w:r w:rsidRPr="00C8571B">
              <w:rPr>
                <w:rFonts w:eastAsia="Times New Roman"/>
                <w:bCs w:val="0"/>
                <w:sz w:val="22"/>
              </w:rPr>
              <w:t>24</w:t>
            </w:r>
          </w:p>
        </w:tc>
        <w:tc>
          <w:tcPr>
            <w:tcW w:w="1801" w:type="dxa"/>
            <w:vAlign w:val="center"/>
          </w:tcPr>
          <w:p w:rsidR="00394D88" w:rsidRPr="00C8571B" w:rsidRDefault="006447A9" w:rsidP="004E3C75">
            <w:pPr>
              <w:spacing w:before="60" w:after="50" w:line="264" w:lineRule="auto"/>
              <w:ind w:left="203" w:right="204"/>
              <w:jc w:val="center"/>
              <w:rPr>
                <w:rFonts w:eastAsia="Times New Roman"/>
                <w:bCs w:val="0"/>
                <w:sz w:val="22"/>
              </w:rPr>
            </w:pPr>
            <w:r w:rsidRPr="00C8571B">
              <w:rPr>
                <w:rFonts w:eastAsia="Times New Roman"/>
                <w:bCs w:val="0"/>
                <w:sz w:val="22"/>
              </w:rPr>
              <w:t>50</w:t>
            </w:r>
          </w:p>
        </w:tc>
      </w:tr>
      <w:tr w:rsidR="001A1964" w:rsidRPr="00C8571B" w:rsidTr="004E3C75">
        <w:trPr>
          <w:trHeight w:val="103"/>
          <w:jc w:val="center"/>
        </w:trPr>
        <w:tc>
          <w:tcPr>
            <w:tcW w:w="3004" w:type="dxa"/>
            <w:vAlign w:val="center"/>
          </w:tcPr>
          <w:p w:rsidR="00394D88" w:rsidRPr="00C8571B" w:rsidRDefault="00394D88" w:rsidP="004E3C75">
            <w:pPr>
              <w:spacing w:before="60" w:after="50" w:line="264" w:lineRule="auto"/>
              <w:ind w:left="774" w:right="774"/>
              <w:rPr>
                <w:rFonts w:eastAsia="Times New Roman"/>
                <w:bCs w:val="0"/>
                <w:sz w:val="22"/>
              </w:rPr>
            </w:pPr>
            <w:r w:rsidRPr="00C8571B">
              <w:rPr>
                <w:rFonts w:eastAsia="Times New Roman"/>
                <w:bCs w:val="0"/>
                <w:sz w:val="22"/>
              </w:rPr>
              <w:t>Trung bình</w:t>
            </w:r>
          </w:p>
        </w:tc>
        <w:tc>
          <w:tcPr>
            <w:tcW w:w="1306" w:type="dxa"/>
            <w:vAlign w:val="center"/>
          </w:tcPr>
          <w:p w:rsidR="00394D88" w:rsidRPr="00C8571B" w:rsidRDefault="00CC6F09" w:rsidP="004E3C75">
            <w:pPr>
              <w:spacing w:before="60" w:after="50" w:line="264" w:lineRule="auto"/>
              <w:ind w:right="573"/>
              <w:jc w:val="center"/>
              <w:rPr>
                <w:rFonts w:eastAsia="Times New Roman"/>
                <w:bCs w:val="0"/>
                <w:sz w:val="22"/>
              </w:rPr>
            </w:pPr>
            <w:r w:rsidRPr="00C8571B">
              <w:rPr>
                <w:rFonts w:eastAsia="Times New Roman"/>
                <w:bCs w:val="0"/>
                <w:sz w:val="22"/>
              </w:rPr>
              <w:t>5</w:t>
            </w:r>
          </w:p>
        </w:tc>
        <w:tc>
          <w:tcPr>
            <w:tcW w:w="1479" w:type="dxa"/>
            <w:vAlign w:val="center"/>
          </w:tcPr>
          <w:p w:rsidR="00394D88" w:rsidRPr="00C8571B" w:rsidRDefault="00CC6F09" w:rsidP="004E3C75">
            <w:pPr>
              <w:spacing w:before="60" w:after="50" w:line="264" w:lineRule="auto"/>
              <w:ind w:left="181" w:right="175"/>
              <w:jc w:val="center"/>
              <w:rPr>
                <w:rFonts w:eastAsia="Times New Roman"/>
                <w:bCs w:val="0"/>
                <w:sz w:val="22"/>
              </w:rPr>
            </w:pPr>
            <w:r w:rsidRPr="00C8571B">
              <w:rPr>
                <w:rFonts w:eastAsia="Times New Roman"/>
                <w:bCs w:val="0"/>
                <w:sz w:val="22"/>
              </w:rPr>
              <w:t>10,4</w:t>
            </w:r>
          </w:p>
        </w:tc>
        <w:tc>
          <w:tcPr>
            <w:tcW w:w="1336" w:type="dxa"/>
            <w:vAlign w:val="center"/>
          </w:tcPr>
          <w:p w:rsidR="00394D88" w:rsidRPr="00C8571B" w:rsidRDefault="00CC6F09" w:rsidP="004E3C75">
            <w:pPr>
              <w:spacing w:before="60" w:after="50" w:line="264" w:lineRule="auto"/>
              <w:ind w:right="3"/>
              <w:jc w:val="center"/>
              <w:rPr>
                <w:rFonts w:eastAsia="Times New Roman"/>
                <w:bCs w:val="0"/>
                <w:sz w:val="22"/>
              </w:rPr>
            </w:pPr>
            <w:r w:rsidRPr="00C8571B">
              <w:rPr>
                <w:rFonts w:eastAsia="Times New Roman"/>
                <w:bCs w:val="0"/>
                <w:sz w:val="22"/>
              </w:rPr>
              <w:t>5</w:t>
            </w:r>
          </w:p>
        </w:tc>
        <w:tc>
          <w:tcPr>
            <w:tcW w:w="1801" w:type="dxa"/>
            <w:vAlign w:val="center"/>
          </w:tcPr>
          <w:p w:rsidR="00394D88" w:rsidRPr="00C8571B" w:rsidRDefault="006447A9" w:rsidP="004E3C75">
            <w:pPr>
              <w:spacing w:before="60" w:after="50" w:line="264" w:lineRule="auto"/>
              <w:ind w:left="207" w:right="204"/>
              <w:jc w:val="center"/>
              <w:rPr>
                <w:rFonts w:eastAsia="Times New Roman"/>
                <w:bCs w:val="0"/>
                <w:sz w:val="22"/>
              </w:rPr>
            </w:pPr>
            <w:r w:rsidRPr="00C8571B">
              <w:rPr>
                <w:rFonts w:eastAsia="Times New Roman"/>
                <w:bCs w:val="0"/>
                <w:sz w:val="22"/>
              </w:rPr>
              <w:t>10,4</w:t>
            </w:r>
          </w:p>
        </w:tc>
      </w:tr>
      <w:tr w:rsidR="001A1964" w:rsidRPr="00C8571B" w:rsidTr="004E3C75">
        <w:trPr>
          <w:trHeight w:val="103"/>
          <w:jc w:val="center"/>
        </w:trPr>
        <w:tc>
          <w:tcPr>
            <w:tcW w:w="3004" w:type="dxa"/>
            <w:vAlign w:val="center"/>
          </w:tcPr>
          <w:p w:rsidR="00394D88" w:rsidRPr="00C8571B" w:rsidRDefault="00394D88" w:rsidP="004E3C75">
            <w:pPr>
              <w:spacing w:before="60" w:after="50" w:line="264" w:lineRule="auto"/>
              <w:ind w:left="774" w:right="769"/>
              <w:rPr>
                <w:rFonts w:eastAsia="Times New Roman"/>
                <w:bCs w:val="0"/>
                <w:sz w:val="22"/>
              </w:rPr>
            </w:pPr>
            <w:r w:rsidRPr="00C8571B">
              <w:rPr>
                <w:rFonts w:eastAsia="Times New Roman"/>
                <w:bCs w:val="0"/>
                <w:sz w:val="22"/>
              </w:rPr>
              <w:t>Kém</w:t>
            </w:r>
          </w:p>
        </w:tc>
        <w:tc>
          <w:tcPr>
            <w:tcW w:w="1306" w:type="dxa"/>
            <w:vAlign w:val="center"/>
          </w:tcPr>
          <w:p w:rsidR="00394D88" w:rsidRPr="00C8571B" w:rsidRDefault="00394D88" w:rsidP="004E3C75">
            <w:pPr>
              <w:spacing w:before="60" w:after="50" w:line="264" w:lineRule="auto"/>
              <w:ind w:right="573"/>
              <w:jc w:val="center"/>
              <w:rPr>
                <w:rFonts w:eastAsia="Times New Roman"/>
                <w:bCs w:val="0"/>
                <w:sz w:val="22"/>
                <w:lang w:val="vi-VN"/>
              </w:rPr>
            </w:pPr>
            <w:r w:rsidRPr="00C8571B">
              <w:rPr>
                <w:rFonts w:eastAsia="Times New Roman"/>
                <w:bCs w:val="0"/>
                <w:sz w:val="22"/>
                <w:lang w:val="vi-VN"/>
              </w:rPr>
              <w:t>0</w:t>
            </w:r>
          </w:p>
        </w:tc>
        <w:tc>
          <w:tcPr>
            <w:tcW w:w="1479" w:type="dxa"/>
            <w:vAlign w:val="center"/>
          </w:tcPr>
          <w:p w:rsidR="00394D88" w:rsidRPr="00C8571B" w:rsidRDefault="00394D88" w:rsidP="004E3C75">
            <w:pPr>
              <w:spacing w:before="60" w:after="50" w:line="264" w:lineRule="auto"/>
              <w:ind w:left="181" w:right="175"/>
              <w:jc w:val="center"/>
              <w:rPr>
                <w:rFonts w:eastAsia="Times New Roman"/>
                <w:bCs w:val="0"/>
                <w:sz w:val="22"/>
                <w:lang w:val="vi-VN"/>
              </w:rPr>
            </w:pPr>
            <w:r w:rsidRPr="00C8571B">
              <w:rPr>
                <w:rFonts w:eastAsia="Times New Roman"/>
                <w:bCs w:val="0"/>
                <w:sz w:val="22"/>
                <w:lang w:val="vi-VN"/>
              </w:rPr>
              <w:t>0</w:t>
            </w:r>
          </w:p>
        </w:tc>
        <w:tc>
          <w:tcPr>
            <w:tcW w:w="1336" w:type="dxa"/>
            <w:vAlign w:val="center"/>
          </w:tcPr>
          <w:p w:rsidR="00394D88" w:rsidRPr="00C8571B" w:rsidRDefault="00394D88" w:rsidP="004E3C75">
            <w:pPr>
              <w:spacing w:before="60" w:after="50" w:line="264" w:lineRule="auto"/>
              <w:ind w:right="3"/>
              <w:jc w:val="center"/>
              <w:rPr>
                <w:rFonts w:eastAsia="Times New Roman"/>
                <w:bCs w:val="0"/>
                <w:sz w:val="22"/>
                <w:lang w:val="vi-VN"/>
              </w:rPr>
            </w:pPr>
            <w:r w:rsidRPr="00C8571B">
              <w:rPr>
                <w:rFonts w:eastAsia="Times New Roman"/>
                <w:bCs w:val="0"/>
                <w:sz w:val="22"/>
                <w:lang w:val="vi-VN"/>
              </w:rPr>
              <w:t>0</w:t>
            </w:r>
          </w:p>
        </w:tc>
        <w:tc>
          <w:tcPr>
            <w:tcW w:w="1801" w:type="dxa"/>
            <w:vAlign w:val="center"/>
          </w:tcPr>
          <w:p w:rsidR="00394D88" w:rsidRPr="00C8571B" w:rsidRDefault="00394D88" w:rsidP="004E3C75">
            <w:pPr>
              <w:spacing w:before="60" w:after="50" w:line="264" w:lineRule="auto"/>
              <w:ind w:left="207" w:right="204"/>
              <w:jc w:val="center"/>
              <w:rPr>
                <w:rFonts w:eastAsia="Times New Roman"/>
                <w:bCs w:val="0"/>
                <w:sz w:val="22"/>
                <w:lang w:val="vi-VN"/>
              </w:rPr>
            </w:pPr>
            <w:r w:rsidRPr="00C8571B">
              <w:rPr>
                <w:rFonts w:eastAsia="Times New Roman"/>
                <w:bCs w:val="0"/>
                <w:sz w:val="22"/>
                <w:lang w:val="vi-VN"/>
              </w:rPr>
              <w:t>0</w:t>
            </w:r>
          </w:p>
        </w:tc>
      </w:tr>
      <w:tr w:rsidR="001A1964" w:rsidRPr="00C8571B" w:rsidTr="004E3C75">
        <w:trPr>
          <w:trHeight w:val="103"/>
          <w:jc w:val="center"/>
        </w:trPr>
        <w:tc>
          <w:tcPr>
            <w:tcW w:w="3004" w:type="dxa"/>
            <w:vAlign w:val="center"/>
          </w:tcPr>
          <w:p w:rsidR="00394D88" w:rsidRPr="00C8571B" w:rsidRDefault="00394D88" w:rsidP="004E3C75">
            <w:pPr>
              <w:spacing w:before="60" w:after="50" w:line="264" w:lineRule="auto"/>
              <w:ind w:left="774" w:right="765"/>
              <w:rPr>
                <w:rFonts w:eastAsia="Times New Roman"/>
                <w:bCs w:val="0"/>
                <w:sz w:val="22"/>
              </w:rPr>
            </w:pPr>
            <w:r w:rsidRPr="00C8571B">
              <w:rPr>
                <w:rFonts w:eastAsia="Calibri"/>
                <w:b/>
                <w:sz w:val="22"/>
              </w:rPr>
              <w:t>Tổng</w:t>
            </w:r>
          </w:p>
        </w:tc>
        <w:tc>
          <w:tcPr>
            <w:tcW w:w="1306" w:type="dxa"/>
            <w:vAlign w:val="center"/>
          </w:tcPr>
          <w:p w:rsidR="00394D88" w:rsidRPr="00C8571B" w:rsidRDefault="00CC6F09" w:rsidP="004E3C75">
            <w:pPr>
              <w:spacing w:before="60" w:after="50" w:line="264" w:lineRule="auto"/>
              <w:ind w:right="501"/>
              <w:jc w:val="center"/>
              <w:rPr>
                <w:rFonts w:eastAsia="Times New Roman"/>
                <w:bCs w:val="0"/>
                <w:sz w:val="22"/>
              </w:rPr>
            </w:pPr>
            <w:r w:rsidRPr="00C8571B">
              <w:rPr>
                <w:rFonts w:eastAsia="Times New Roman"/>
                <w:bCs w:val="0"/>
                <w:sz w:val="22"/>
              </w:rPr>
              <w:t>48</w:t>
            </w:r>
          </w:p>
        </w:tc>
        <w:tc>
          <w:tcPr>
            <w:tcW w:w="1479" w:type="dxa"/>
            <w:vAlign w:val="center"/>
          </w:tcPr>
          <w:p w:rsidR="00394D88" w:rsidRPr="00C8571B" w:rsidRDefault="00394D88" w:rsidP="004E3C75">
            <w:pPr>
              <w:spacing w:before="60" w:after="50" w:line="264" w:lineRule="auto"/>
              <w:ind w:left="181" w:right="181"/>
              <w:jc w:val="center"/>
              <w:rPr>
                <w:rFonts w:eastAsia="Times New Roman"/>
                <w:bCs w:val="0"/>
                <w:sz w:val="22"/>
                <w:lang w:val="vi-VN"/>
              </w:rPr>
            </w:pPr>
            <w:r w:rsidRPr="00C8571B">
              <w:rPr>
                <w:rFonts w:eastAsia="Times New Roman"/>
                <w:bCs w:val="0"/>
                <w:sz w:val="22"/>
                <w:lang w:val="vi-VN"/>
              </w:rPr>
              <w:t>100</w:t>
            </w:r>
          </w:p>
        </w:tc>
        <w:tc>
          <w:tcPr>
            <w:tcW w:w="1336" w:type="dxa"/>
            <w:vAlign w:val="center"/>
          </w:tcPr>
          <w:p w:rsidR="00394D88" w:rsidRPr="00C8571B" w:rsidRDefault="006447A9" w:rsidP="004E3C75">
            <w:pPr>
              <w:spacing w:before="60" w:after="50" w:line="264" w:lineRule="auto"/>
              <w:ind w:left="503" w:right="503"/>
              <w:jc w:val="center"/>
              <w:rPr>
                <w:rFonts w:eastAsia="Times New Roman"/>
                <w:bCs w:val="0"/>
                <w:sz w:val="22"/>
              </w:rPr>
            </w:pPr>
            <w:r w:rsidRPr="00C8571B">
              <w:rPr>
                <w:rFonts w:eastAsia="Times New Roman"/>
                <w:bCs w:val="0"/>
                <w:sz w:val="22"/>
              </w:rPr>
              <w:t>48</w:t>
            </w:r>
          </w:p>
        </w:tc>
        <w:tc>
          <w:tcPr>
            <w:tcW w:w="1801" w:type="dxa"/>
            <w:vAlign w:val="center"/>
          </w:tcPr>
          <w:p w:rsidR="00394D88" w:rsidRPr="00C8571B" w:rsidRDefault="00394D88" w:rsidP="004E3C75">
            <w:pPr>
              <w:spacing w:before="60" w:after="50" w:line="264" w:lineRule="auto"/>
              <w:ind w:left="207" w:right="204"/>
              <w:jc w:val="center"/>
              <w:rPr>
                <w:rFonts w:eastAsia="Times New Roman"/>
                <w:bCs w:val="0"/>
                <w:sz w:val="22"/>
                <w:lang w:val="vi-VN"/>
              </w:rPr>
            </w:pPr>
            <w:r w:rsidRPr="00C8571B">
              <w:rPr>
                <w:rFonts w:eastAsia="Times New Roman"/>
                <w:bCs w:val="0"/>
                <w:sz w:val="22"/>
                <w:lang w:val="vi-VN"/>
              </w:rPr>
              <w:t>100</w:t>
            </w:r>
          </w:p>
        </w:tc>
      </w:tr>
    </w:tbl>
    <w:p w:rsidR="00394D88" w:rsidRPr="002447B8" w:rsidRDefault="00394D88" w:rsidP="004E3C75">
      <w:pPr>
        <w:keepNext/>
        <w:keepLines/>
        <w:widowControl w:val="0"/>
        <w:tabs>
          <w:tab w:val="left" w:pos="418"/>
        </w:tabs>
        <w:autoSpaceDE w:val="0"/>
        <w:autoSpaceDN w:val="0"/>
        <w:spacing w:before="120" w:after="0"/>
        <w:jc w:val="both"/>
        <w:rPr>
          <w:rFonts w:eastAsia="Times New Roman"/>
          <w:bCs w:val="0"/>
          <w:sz w:val="24"/>
          <w:szCs w:val="24"/>
          <w:lang w:val="vi-VN"/>
        </w:rPr>
      </w:pPr>
      <w:r w:rsidRPr="002447B8">
        <w:rPr>
          <w:rFonts w:eastAsia="Times New Roman"/>
          <w:b/>
          <w:bCs w:val="0"/>
          <w:sz w:val="24"/>
          <w:szCs w:val="24"/>
          <w:lang w:val="vi-VN"/>
        </w:rPr>
        <w:t>Nhận xét:</w:t>
      </w:r>
      <w:r w:rsidRPr="002447B8">
        <w:rPr>
          <w:rFonts w:eastAsia="Times New Roman"/>
          <w:bCs w:val="0"/>
          <w:sz w:val="24"/>
          <w:szCs w:val="24"/>
          <w:lang w:val="vi-VN"/>
        </w:rPr>
        <w:t xml:space="preserve"> Kết quả thẩm mỹ sa</w:t>
      </w:r>
      <w:r w:rsidR="00E80CDB" w:rsidRPr="002447B8">
        <w:rPr>
          <w:rFonts w:eastAsia="Times New Roman"/>
          <w:bCs w:val="0"/>
          <w:sz w:val="24"/>
          <w:szCs w:val="24"/>
          <w:lang w:val="vi-VN"/>
        </w:rPr>
        <w:t>u 3 tháng xuất sắc 37,5%; tốt 5</w:t>
      </w:r>
      <w:r w:rsidR="00E80CDB" w:rsidRPr="002447B8">
        <w:rPr>
          <w:rFonts w:eastAsia="Times New Roman"/>
          <w:bCs w:val="0"/>
          <w:sz w:val="24"/>
          <w:szCs w:val="24"/>
        </w:rPr>
        <w:t>2,1</w:t>
      </w:r>
      <w:r w:rsidR="00E80CDB" w:rsidRPr="002447B8">
        <w:rPr>
          <w:rFonts w:eastAsia="Times New Roman"/>
          <w:bCs w:val="0"/>
          <w:sz w:val="24"/>
          <w:szCs w:val="24"/>
          <w:lang w:val="vi-VN"/>
        </w:rPr>
        <w:t xml:space="preserve">%, trung bình </w:t>
      </w:r>
      <w:r w:rsidR="00E80CDB" w:rsidRPr="002447B8">
        <w:rPr>
          <w:rFonts w:eastAsia="Times New Roman"/>
          <w:bCs w:val="0"/>
          <w:sz w:val="24"/>
          <w:szCs w:val="24"/>
        </w:rPr>
        <w:t>10,4</w:t>
      </w:r>
      <w:r w:rsidRPr="002447B8">
        <w:rPr>
          <w:rFonts w:eastAsia="Times New Roman"/>
          <w:bCs w:val="0"/>
          <w:sz w:val="24"/>
          <w:szCs w:val="24"/>
          <w:lang w:val="vi-VN"/>
        </w:rPr>
        <w:t xml:space="preserve">%. Sau 6 tháng xuất sắc </w:t>
      </w:r>
      <w:r w:rsidR="00E80CDB" w:rsidRPr="002447B8">
        <w:rPr>
          <w:rFonts w:eastAsia="Times New Roman"/>
          <w:bCs w:val="0"/>
          <w:sz w:val="24"/>
          <w:szCs w:val="24"/>
          <w:lang w:val="vi-VN"/>
        </w:rPr>
        <w:t>39,6</w:t>
      </w:r>
      <w:r w:rsidRPr="002447B8">
        <w:rPr>
          <w:rFonts w:eastAsia="Times New Roman"/>
          <w:bCs w:val="0"/>
          <w:sz w:val="24"/>
          <w:szCs w:val="24"/>
          <w:lang w:val="vi-VN"/>
        </w:rPr>
        <w:t xml:space="preserve">%; tốt </w:t>
      </w:r>
      <w:r w:rsidR="00E80CDB" w:rsidRPr="002447B8">
        <w:rPr>
          <w:rFonts w:eastAsia="Times New Roman"/>
          <w:bCs w:val="0"/>
          <w:sz w:val="24"/>
          <w:szCs w:val="24"/>
          <w:lang w:val="vi-VN"/>
        </w:rPr>
        <w:t>50</w:t>
      </w:r>
      <w:r w:rsidRPr="002447B8">
        <w:rPr>
          <w:rFonts w:eastAsia="Times New Roman"/>
          <w:bCs w:val="0"/>
          <w:sz w:val="24"/>
          <w:szCs w:val="24"/>
          <w:lang w:val="vi-VN"/>
        </w:rPr>
        <w:t xml:space="preserve">%; trung bình </w:t>
      </w:r>
      <w:r w:rsidR="00E80CDB" w:rsidRPr="002447B8">
        <w:rPr>
          <w:rFonts w:eastAsia="Times New Roman"/>
          <w:bCs w:val="0"/>
          <w:sz w:val="24"/>
          <w:szCs w:val="24"/>
          <w:lang w:val="vi-VN"/>
        </w:rPr>
        <w:t>10,4</w:t>
      </w:r>
      <w:r w:rsidRPr="002447B8">
        <w:rPr>
          <w:rFonts w:eastAsia="Times New Roman"/>
          <w:bCs w:val="0"/>
          <w:sz w:val="24"/>
          <w:szCs w:val="24"/>
          <w:lang w:val="vi-VN"/>
        </w:rPr>
        <w:t>%; không có trường hợp nào kém.</w:t>
      </w:r>
    </w:p>
    <w:p w:rsidR="00A065C8" w:rsidRPr="002447B8" w:rsidRDefault="00A065C8" w:rsidP="004E3C75">
      <w:pPr>
        <w:tabs>
          <w:tab w:val="left" w:pos="418"/>
        </w:tabs>
        <w:spacing w:after="0"/>
        <w:ind w:firstLine="567"/>
        <w:jc w:val="both"/>
        <w:rPr>
          <w:rFonts w:eastAsia="Times New Roman"/>
          <w:b/>
          <w:bCs w:val="0"/>
          <w:spacing w:val="-8"/>
          <w:sz w:val="24"/>
          <w:szCs w:val="24"/>
          <w:lang w:val="vi-VN"/>
        </w:rPr>
      </w:pPr>
      <w:r w:rsidRPr="002447B8">
        <w:rPr>
          <w:rFonts w:eastAsia="Times New Roman"/>
          <w:b/>
          <w:bCs w:val="0"/>
          <w:spacing w:val="-8"/>
          <w:sz w:val="24"/>
          <w:szCs w:val="24"/>
          <w:lang w:val="vi-VN"/>
        </w:rPr>
        <w:t xml:space="preserve">3.5. </w:t>
      </w:r>
      <w:r w:rsidRPr="002447B8">
        <w:rPr>
          <w:b/>
          <w:spacing w:val="-8"/>
          <w:sz w:val="24"/>
          <w:szCs w:val="24"/>
          <w:lang w:val="vi-VN"/>
        </w:rPr>
        <w:t>Khảo sát chất lượng cuộc sống và mức độ hài lòng sau phẫu thuật tái tạo vú.</w:t>
      </w:r>
    </w:p>
    <w:p w:rsidR="00C8571B" w:rsidRPr="005B7AF6" w:rsidRDefault="00C8571B" w:rsidP="004E3C75">
      <w:pPr>
        <w:spacing w:after="0"/>
        <w:ind w:firstLine="567"/>
        <w:jc w:val="both"/>
        <w:rPr>
          <w:b/>
          <w:i/>
          <w:sz w:val="6"/>
          <w:szCs w:val="24"/>
          <w:lang w:val="vi-VN"/>
        </w:rPr>
      </w:pPr>
    </w:p>
    <w:p w:rsidR="00A065C8" w:rsidRPr="002447B8" w:rsidRDefault="00A065C8" w:rsidP="004E3C75">
      <w:pPr>
        <w:ind w:firstLine="420"/>
        <w:jc w:val="center"/>
        <w:rPr>
          <w:b/>
          <w:i/>
          <w:sz w:val="24"/>
          <w:szCs w:val="24"/>
          <w:lang w:val="vi-VN"/>
        </w:rPr>
      </w:pPr>
      <w:r w:rsidRPr="002447B8">
        <w:rPr>
          <w:b/>
          <w:i/>
          <w:sz w:val="24"/>
          <w:szCs w:val="24"/>
          <w:lang w:val="vi-VN"/>
        </w:rPr>
        <w:t>Bả</w:t>
      </w:r>
      <w:r w:rsidR="00C8571B">
        <w:rPr>
          <w:b/>
          <w:i/>
          <w:sz w:val="24"/>
          <w:szCs w:val="24"/>
          <w:lang w:val="vi-VN"/>
        </w:rPr>
        <w:t xml:space="preserve">ng </w:t>
      </w:r>
      <w:r w:rsidR="00F775BF" w:rsidRPr="002447B8">
        <w:rPr>
          <w:b/>
          <w:i/>
          <w:sz w:val="24"/>
          <w:szCs w:val="24"/>
          <w:lang w:val="vi-VN"/>
        </w:rPr>
        <w:t>6</w:t>
      </w:r>
      <w:r w:rsidRPr="002447B8">
        <w:rPr>
          <w:b/>
          <w:i/>
          <w:sz w:val="24"/>
          <w:szCs w:val="24"/>
          <w:lang w:val="vi-VN"/>
        </w:rPr>
        <w:t xml:space="preserve">. Chất lượng cuộc sống </w:t>
      </w:r>
      <w:r w:rsidR="000E4872" w:rsidRPr="002447B8">
        <w:rPr>
          <w:b/>
          <w:i/>
          <w:sz w:val="24"/>
          <w:szCs w:val="24"/>
          <w:lang w:val="vi-VN"/>
        </w:rPr>
        <w:t xml:space="preserve">và sự hài lòng </w:t>
      </w:r>
      <w:r w:rsidRPr="002447B8">
        <w:rPr>
          <w:b/>
          <w:i/>
          <w:sz w:val="24"/>
          <w:szCs w:val="24"/>
          <w:lang w:val="vi-VN"/>
        </w:rPr>
        <w:t>của người bệnh sau tái tạo vú</w:t>
      </w:r>
    </w:p>
    <w:tbl>
      <w:tblPr>
        <w:tblStyle w:val="TableGrid"/>
        <w:tblW w:w="8974" w:type="dxa"/>
        <w:jc w:val="center"/>
        <w:tblInd w:w="0" w:type="dxa"/>
        <w:tblLayout w:type="fixed"/>
        <w:tblLook w:val="04A0" w:firstRow="1" w:lastRow="0" w:firstColumn="1" w:lastColumn="0" w:noHBand="0" w:noVBand="1"/>
      </w:tblPr>
      <w:tblGrid>
        <w:gridCol w:w="2879"/>
        <w:gridCol w:w="709"/>
        <w:gridCol w:w="1134"/>
        <w:gridCol w:w="1843"/>
        <w:gridCol w:w="1134"/>
        <w:gridCol w:w="1275"/>
      </w:tblGrid>
      <w:tr w:rsidR="001A1964" w:rsidRPr="00C8571B" w:rsidTr="004E3C75">
        <w:trPr>
          <w:jc w:val="center"/>
        </w:trPr>
        <w:tc>
          <w:tcPr>
            <w:tcW w:w="2879" w:type="dxa"/>
          </w:tcPr>
          <w:p w:rsidR="000E4872" w:rsidRPr="00C8571B" w:rsidRDefault="000E4872" w:rsidP="004E3C75">
            <w:pPr>
              <w:pStyle w:val="A0"/>
              <w:numPr>
                <w:ilvl w:val="0"/>
                <w:numId w:val="0"/>
              </w:numPr>
              <w:spacing w:beforeLines="0" w:before="60" w:afterLines="0" w:after="50" w:line="264" w:lineRule="auto"/>
              <w:jc w:val="both"/>
              <w:outlineLvl w:val="9"/>
              <w:rPr>
                <w:bCs w:val="0"/>
                <w:sz w:val="22"/>
                <w:szCs w:val="22"/>
                <w:lang w:val="en-US"/>
              </w:rPr>
            </w:pPr>
            <w:r w:rsidRPr="00C8571B">
              <w:rPr>
                <w:bCs w:val="0"/>
                <w:sz w:val="22"/>
                <w:szCs w:val="22"/>
                <w:lang w:val="en-US"/>
              </w:rPr>
              <w:t>Chất lượng cuộc sống</w:t>
            </w:r>
          </w:p>
        </w:tc>
        <w:tc>
          <w:tcPr>
            <w:tcW w:w="709" w:type="dxa"/>
          </w:tcPr>
          <w:p w:rsidR="000E4872" w:rsidRPr="00C8571B" w:rsidRDefault="000E4872" w:rsidP="004E3C75">
            <w:pPr>
              <w:pStyle w:val="A0"/>
              <w:numPr>
                <w:ilvl w:val="0"/>
                <w:numId w:val="0"/>
              </w:numPr>
              <w:spacing w:beforeLines="0" w:before="60" w:afterLines="0" w:after="50" w:line="264" w:lineRule="auto"/>
              <w:jc w:val="center"/>
              <w:outlineLvl w:val="9"/>
              <w:rPr>
                <w:bCs w:val="0"/>
                <w:sz w:val="22"/>
                <w:szCs w:val="22"/>
                <w:lang w:val="en-US"/>
              </w:rPr>
            </w:pPr>
            <w:r w:rsidRPr="00C8571B">
              <w:rPr>
                <w:bCs w:val="0"/>
                <w:sz w:val="22"/>
                <w:szCs w:val="22"/>
                <w:lang w:val="en-US"/>
              </w:rPr>
              <w:t>n</w:t>
            </w:r>
          </w:p>
        </w:tc>
        <w:tc>
          <w:tcPr>
            <w:tcW w:w="1134" w:type="dxa"/>
          </w:tcPr>
          <w:p w:rsidR="000E4872" w:rsidRPr="00C8571B" w:rsidRDefault="000E4872" w:rsidP="004E3C75">
            <w:pPr>
              <w:pStyle w:val="A0"/>
              <w:numPr>
                <w:ilvl w:val="0"/>
                <w:numId w:val="0"/>
              </w:numPr>
              <w:spacing w:beforeLines="0" w:before="60" w:afterLines="0" w:after="50" w:line="264" w:lineRule="auto"/>
              <w:jc w:val="center"/>
              <w:outlineLvl w:val="9"/>
              <w:rPr>
                <w:bCs w:val="0"/>
                <w:sz w:val="22"/>
                <w:szCs w:val="22"/>
                <w:lang w:val="en-US"/>
              </w:rPr>
            </w:pPr>
            <w:r w:rsidRPr="00C8571B">
              <w:rPr>
                <w:bCs w:val="0"/>
                <w:sz w:val="22"/>
                <w:szCs w:val="22"/>
                <w:lang w:val="en-US"/>
              </w:rPr>
              <w:t>%</w:t>
            </w:r>
          </w:p>
        </w:tc>
        <w:tc>
          <w:tcPr>
            <w:tcW w:w="1843" w:type="dxa"/>
          </w:tcPr>
          <w:p w:rsidR="000E4872" w:rsidRPr="00C8571B" w:rsidRDefault="000E4872" w:rsidP="004E3C75">
            <w:pPr>
              <w:pStyle w:val="A0"/>
              <w:numPr>
                <w:ilvl w:val="0"/>
                <w:numId w:val="0"/>
              </w:numPr>
              <w:spacing w:beforeLines="0" w:before="60" w:afterLines="0" w:after="50" w:line="264" w:lineRule="auto"/>
              <w:jc w:val="both"/>
              <w:outlineLvl w:val="9"/>
              <w:rPr>
                <w:bCs w:val="0"/>
                <w:sz w:val="22"/>
                <w:szCs w:val="22"/>
                <w:lang w:val="en-US"/>
              </w:rPr>
            </w:pPr>
            <w:r w:rsidRPr="00C8571B">
              <w:rPr>
                <w:bCs w:val="0"/>
                <w:sz w:val="22"/>
                <w:szCs w:val="22"/>
                <w:lang w:val="en-US"/>
              </w:rPr>
              <w:t>Sự hài lòng</w:t>
            </w:r>
          </w:p>
        </w:tc>
        <w:tc>
          <w:tcPr>
            <w:tcW w:w="1134" w:type="dxa"/>
          </w:tcPr>
          <w:p w:rsidR="000E4872" w:rsidRPr="00C8571B" w:rsidRDefault="000E4872" w:rsidP="004E3C75">
            <w:pPr>
              <w:pStyle w:val="A0"/>
              <w:numPr>
                <w:ilvl w:val="0"/>
                <w:numId w:val="0"/>
              </w:numPr>
              <w:spacing w:beforeLines="0" w:before="60" w:afterLines="0" w:after="50" w:line="264" w:lineRule="auto"/>
              <w:jc w:val="center"/>
              <w:outlineLvl w:val="9"/>
              <w:rPr>
                <w:bCs w:val="0"/>
                <w:sz w:val="22"/>
                <w:szCs w:val="22"/>
                <w:lang w:val="en-US"/>
              </w:rPr>
            </w:pPr>
            <w:r w:rsidRPr="00C8571B">
              <w:rPr>
                <w:bCs w:val="0"/>
                <w:sz w:val="22"/>
                <w:szCs w:val="22"/>
                <w:lang w:val="en-US"/>
              </w:rPr>
              <w:t>n</w:t>
            </w:r>
          </w:p>
        </w:tc>
        <w:tc>
          <w:tcPr>
            <w:tcW w:w="1275" w:type="dxa"/>
          </w:tcPr>
          <w:p w:rsidR="000E4872" w:rsidRPr="00C8571B" w:rsidRDefault="000E4872" w:rsidP="004E3C75">
            <w:pPr>
              <w:pStyle w:val="A0"/>
              <w:numPr>
                <w:ilvl w:val="0"/>
                <w:numId w:val="0"/>
              </w:numPr>
              <w:spacing w:beforeLines="0" w:before="60" w:afterLines="0" w:after="50" w:line="264" w:lineRule="auto"/>
              <w:jc w:val="center"/>
              <w:outlineLvl w:val="9"/>
              <w:rPr>
                <w:bCs w:val="0"/>
                <w:sz w:val="22"/>
                <w:szCs w:val="22"/>
                <w:lang w:val="en-US"/>
              </w:rPr>
            </w:pPr>
            <w:r w:rsidRPr="00C8571B">
              <w:rPr>
                <w:bCs w:val="0"/>
                <w:sz w:val="22"/>
                <w:szCs w:val="22"/>
                <w:lang w:val="en-US"/>
              </w:rPr>
              <w:t>%</w:t>
            </w:r>
          </w:p>
        </w:tc>
      </w:tr>
      <w:tr w:rsidR="001A1964" w:rsidRPr="00C8571B" w:rsidTr="004E3C75">
        <w:trPr>
          <w:jc w:val="center"/>
        </w:trPr>
        <w:tc>
          <w:tcPr>
            <w:tcW w:w="2879" w:type="dxa"/>
          </w:tcPr>
          <w:p w:rsidR="000E4872" w:rsidRPr="00C8571B" w:rsidRDefault="000E4872" w:rsidP="004E3C75">
            <w:pPr>
              <w:pStyle w:val="A0"/>
              <w:numPr>
                <w:ilvl w:val="0"/>
                <w:numId w:val="0"/>
              </w:numPr>
              <w:spacing w:beforeLines="0" w:before="60" w:afterLines="0" w:after="50" w:line="264" w:lineRule="auto"/>
              <w:jc w:val="both"/>
              <w:outlineLvl w:val="9"/>
              <w:rPr>
                <w:b w:val="0"/>
                <w:bCs w:val="0"/>
                <w:sz w:val="22"/>
                <w:szCs w:val="22"/>
                <w:lang w:val="en-US"/>
              </w:rPr>
            </w:pPr>
            <w:r w:rsidRPr="00C8571B">
              <w:rPr>
                <w:b w:val="0"/>
                <w:bCs w:val="0"/>
                <w:sz w:val="22"/>
                <w:szCs w:val="22"/>
                <w:lang w:val="en-US"/>
              </w:rPr>
              <w:t>Tốt</w:t>
            </w:r>
          </w:p>
        </w:tc>
        <w:tc>
          <w:tcPr>
            <w:tcW w:w="709" w:type="dxa"/>
          </w:tcPr>
          <w:p w:rsidR="000E4872" w:rsidRPr="00C8571B" w:rsidRDefault="00CD7B8E" w:rsidP="004E3C75">
            <w:pPr>
              <w:spacing w:before="60" w:after="50" w:line="264" w:lineRule="auto"/>
              <w:ind w:right="34"/>
              <w:jc w:val="center"/>
              <w:rPr>
                <w:sz w:val="22"/>
                <w:szCs w:val="22"/>
              </w:rPr>
            </w:pPr>
            <w:r w:rsidRPr="00C8571B">
              <w:rPr>
                <w:sz w:val="22"/>
                <w:szCs w:val="22"/>
              </w:rPr>
              <w:t>32</w:t>
            </w:r>
          </w:p>
        </w:tc>
        <w:tc>
          <w:tcPr>
            <w:tcW w:w="1134" w:type="dxa"/>
          </w:tcPr>
          <w:p w:rsidR="000E4872" w:rsidRPr="00C8571B" w:rsidRDefault="00CD7B8E" w:rsidP="004E3C75">
            <w:pPr>
              <w:spacing w:before="60" w:after="50" w:line="264" w:lineRule="auto"/>
              <w:ind w:left="181" w:right="180"/>
              <w:jc w:val="center"/>
              <w:rPr>
                <w:sz w:val="22"/>
                <w:szCs w:val="22"/>
              </w:rPr>
            </w:pPr>
            <w:r w:rsidRPr="00C8571B">
              <w:rPr>
                <w:sz w:val="22"/>
                <w:szCs w:val="22"/>
                <w:lang w:val="vi-VN"/>
              </w:rPr>
              <w:t>6</w:t>
            </w:r>
            <w:r w:rsidRPr="00C8571B">
              <w:rPr>
                <w:sz w:val="22"/>
                <w:szCs w:val="22"/>
              </w:rPr>
              <w:t>6,7</w:t>
            </w:r>
          </w:p>
        </w:tc>
        <w:tc>
          <w:tcPr>
            <w:tcW w:w="1843" w:type="dxa"/>
          </w:tcPr>
          <w:p w:rsidR="000E4872" w:rsidRPr="00C8571B" w:rsidRDefault="000E4872" w:rsidP="004E3C75">
            <w:pPr>
              <w:spacing w:before="60" w:after="50" w:line="264" w:lineRule="auto"/>
              <w:rPr>
                <w:sz w:val="22"/>
                <w:szCs w:val="22"/>
              </w:rPr>
            </w:pPr>
            <w:r w:rsidRPr="00C8571B">
              <w:rPr>
                <w:sz w:val="22"/>
                <w:szCs w:val="22"/>
              </w:rPr>
              <w:t>Rất hài lòng</w:t>
            </w:r>
          </w:p>
        </w:tc>
        <w:tc>
          <w:tcPr>
            <w:tcW w:w="1134" w:type="dxa"/>
          </w:tcPr>
          <w:p w:rsidR="000E4872" w:rsidRPr="00C8571B" w:rsidRDefault="00CD7B8E" w:rsidP="004E3C75">
            <w:pPr>
              <w:spacing w:before="60" w:after="50" w:line="264" w:lineRule="auto"/>
              <w:ind w:right="-108"/>
              <w:jc w:val="center"/>
              <w:rPr>
                <w:sz w:val="22"/>
                <w:szCs w:val="22"/>
              </w:rPr>
            </w:pPr>
            <w:r w:rsidRPr="00C8571B">
              <w:rPr>
                <w:sz w:val="22"/>
                <w:szCs w:val="22"/>
              </w:rPr>
              <w:t>24</w:t>
            </w:r>
          </w:p>
        </w:tc>
        <w:tc>
          <w:tcPr>
            <w:tcW w:w="1275" w:type="dxa"/>
          </w:tcPr>
          <w:p w:rsidR="000E4872" w:rsidRPr="00C8571B" w:rsidRDefault="00CD7B8E" w:rsidP="004E3C75">
            <w:pPr>
              <w:spacing w:before="60" w:after="50" w:line="264" w:lineRule="auto"/>
              <w:ind w:left="181" w:right="180"/>
              <w:jc w:val="center"/>
              <w:rPr>
                <w:sz w:val="22"/>
                <w:szCs w:val="22"/>
              </w:rPr>
            </w:pPr>
            <w:r w:rsidRPr="00C8571B">
              <w:rPr>
                <w:sz w:val="22"/>
                <w:szCs w:val="22"/>
              </w:rPr>
              <w:t>50</w:t>
            </w:r>
          </w:p>
        </w:tc>
      </w:tr>
      <w:tr w:rsidR="001A1964" w:rsidRPr="00C8571B" w:rsidTr="004E3C75">
        <w:trPr>
          <w:jc w:val="center"/>
        </w:trPr>
        <w:tc>
          <w:tcPr>
            <w:tcW w:w="2879" w:type="dxa"/>
          </w:tcPr>
          <w:p w:rsidR="000E4872" w:rsidRPr="00C8571B" w:rsidRDefault="000E4872" w:rsidP="004E3C75">
            <w:pPr>
              <w:pStyle w:val="A0"/>
              <w:numPr>
                <w:ilvl w:val="0"/>
                <w:numId w:val="0"/>
              </w:numPr>
              <w:spacing w:beforeLines="0" w:before="60" w:afterLines="0" w:after="50" w:line="264" w:lineRule="auto"/>
              <w:jc w:val="both"/>
              <w:outlineLvl w:val="9"/>
              <w:rPr>
                <w:b w:val="0"/>
                <w:bCs w:val="0"/>
                <w:sz w:val="22"/>
                <w:szCs w:val="22"/>
                <w:lang w:val="en-US"/>
              </w:rPr>
            </w:pPr>
            <w:r w:rsidRPr="00C8571B">
              <w:rPr>
                <w:b w:val="0"/>
                <w:bCs w:val="0"/>
                <w:sz w:val="22"/>
                <w:szCs w:val="22"/>
                <w:lang w:val="en-US"/>
              </w:rPr>
              <w:t>Khá</w:t>
            </w:r>
          </w:p>
        </w:tc>
        <w:tc>
          <w:tcPr>
            <w:tcW w:w="709" w:type="dxa"/>
          </w:tcPr>
          <w:p w:rsidR="000E4872" w:rsidRPr="00C8571B" w:rsidRDefault="00CD7B8E" w:rsidP="004E3C75">
            <w:pPr>
              <w:spacing w:before="60" w:after="50" w:line="264" w:lineRule="auto"/>
              <w:ind w:right="34"/>
              <w:jc w:val="center"/>
              <w:rPr>
                <w:sz w:val="22"/>
                <w:szCs w:val="22"/>
              </w:rPr>
            </w:pPr>
            <w:r w:rsidRPr="00C8571B">
              <w:rPr>
                <w:sz w:val="22"/>
                <w:szCs w:val="22"/>
              </w:rPr>
              <w:t>14</w:t>
            </w:r>
          </w:p>
        </w:tc>
        <w:tc>
          <w:tcPr>
            <w:tcW w:w="1134" w:type="dxa"/>
          </w:tcPr>
          <w:p w:rsidR="000E4872" w:rsidRPr="00C8571B" w:rsidRDefault="00CD7B8E" w:rsidP="004E3C75">
            <w:pPr>
              <w:spacing w:before="60" w:after="50" w:line="264" w:lineRule="auto"/>
              <w:ind w:left="181" w:right="180"/>
              <w:jc w:val="center"/>
              <w:rPr>
                <w:sz w:val="22"/>
                <w:szCs w:val="22"/>
              </w:rPr>
            </w:pPr>
            <w:r w:rsidRPr="00C8571B">
              <w:rPr>
                <w:sz w:val="22"/>
                <w:szCs w:val="22"/>
              </w:rPr>
              <w:t>29,2</w:t>
            </w:r>
          </w:p>
        </w:tc>
        <w:tc>
          <w:tcPr>
            <w:tcW w:w="1843" w:type="dxa"/>
          </w:tcPr>
          <w:p w:rsidR="000E4872" w:rsidRPr="00C8571B" w:rsidRDefault="000E4872" w:rsidP="004E3C75">
            <w:pPr>
              <w:spacing w:before="60" w:after="50" w:line="264" w:lineRule="auto"/>
              <w:rPr>
                <w:sz w:val="22"/>
                <w:szCs w:val="22"/>
              </w:rPr>
            </w:pPr>
            <w:r w:rsidRPr="00C8571B">
              <w:rPr>
                <w:sz w:val="22"/>
                <w:szCs w:val="22"/>
              </w:rPr>
              <w:t>Hài lòng</w:t>
            </w:r>
          </w:p>
        </w:tc>
        <w:tc>
          <w:tcPr>
            <w:tcW w:w="1134" w:type="dxa"/>
          </w:tcPr>
          <w:p w:rsidR="000E4872" w:rsidRPr="00C8571B" w:rsidRDefault="00CD7B8E" w:rsidP="004E3C75">
            <w:pPr>
              <w:spacing w:before="60" w:after="50" w:line="264" w:lineRule="auto"/>
              <w:ind w:right="-108"/>
              <w:jc w:val="center"/>
              <w:rPr>
                <w:sz w:val="22"/>
                <w:szCs w:val="22"/>
              </w:rPr>
            </w:pPr>
            <w:r w:rsidRPr="00C8571B">
              <w:rPr>
                <w:sz w:val="22"/>
                <w:szCs w:val="22"/>
              </w:rPr>
              <w:t>20</w:t>
            </w:r>
          </w:p>
        </w:tc>
        <w:tc>
          <w:tcPr>
            <w:tcW w:w="1275" w:type="dxa"/>
          </w:tcPr>
          <w:p w:rsidR="000E4872" w:rsidRPr="00C8571B" w:rsidRDefault="00CD7B8E" w:rsidP="004E3C75">
            <w:pPr>
              <w:spacing w:before="60" w:after="50" w:line="264" w:lineRule="auto"/>
              <w:ind w:left="181" w:right="175"/>
              <w:jc w:val="center"/>
              <w:rPr>
                <w:sz w:val="22"/>
                <w:szCs w:val="22"/>
              </w:rPr>
            </w:pPr>
            <w:r w:rsidRPr="00C8571B">
              <w:rPr>
                <w:sz w:val="22"/>
                <w:szCs w:val="22"/>
              </w:rPr>
              <w:t>41,7</w:t>
            </w:r>
          </w:p>
        </w:tc>
      </w:tr>
      <w:tr w:rsidR="001A1964" w:rsidRPr="00C8571B" w:rsidTr="004E3C75">
        <w:trPr>
          <w:jc w:val="center"/>
        </w:trPr>
        <w:tc>
          <w:tcPr>
            <w:tcW w:w="2879" w:type="dxa"/>
          </w:tcPr>
          <w:p w:rsidR="000E4872" w:rsidRPr="00C8571B" w:rsidRDefault="000E4872" w:rsidP="004E3C75">
            <w:pPr>
              <w:pStyle w:val="A0"/>
              <w:numPr>
                <w:ilvl w:val="0"/>
                <w:numId w:val="0"/>
              </w:numPr>
              <w:spacing w:beforeLines="0" w:before="60" w:afterLines="0" w:after="50" w:line="264" w:lineRule="auto"/>
              <w:jc w:val="both"/>
              <w:outlineLvl w:val="9"/>
              <w:rPr>
                <w:b w:val="0"/>
                <w:bCs w:val="0"/>
                <w:sz w:val="22"/>
                <w:szCs w:val="22"/>
                <w:lang w:val="en-US"/>
              </w:rPr>
            </w:pPr>
            <w:r w:rsidRPr="00C8571B">
              <w:rPr>
                <w:b w:val="0"/>
                <w:bCs w:val="0"/>
                <w:sz w:val="22"/>
                <w:szCs w:val="22"/>
                <w:lang w:val="en-US"/>
              </w:rPr>
              <w:t>Trung bình</w:t>
            </w:r>
          </w:p>
        </w:tc>
        <w:tc>
          <w:tcPr>
            <w:tcW w:w="709" w:type="dxa"/>
          </w:tcPr>
          <w:p w:rsidR="000E4872" w:rsidRPr="00C8571B" w:rsidRDefault="00CD7B8E" w:rsidP="004E3C75">
            <w:pPr>
              <w:spacing w:before="60" w:after="50" w:line="264" w:lineRule="auto"/>
              <w:ind w:right="34"/>
              <w:jc w:val="center"/>
              <w:rPr>
                <w:sz w:val="22"/>
                <w:szCs w:val="22"/>
              </w:rPr>
            </w:pPr>
            <w:r w:rsidRPr="00C8571B">
              <w:rPr>
                <w:sz w:val="22"/>
                <w:szCs w:val="22"/>
              </w:rPr>
              <w:t>2</w:t>
            </w:r>
          </w:p>
        </w:tc>
        <w:tc>
          <w:tcPr>
            <w:tcW w:w="1134" w:type="dxa"/>
          </w:tcPr>
          <w:p w:rsidR="000E4872" w:rsidRPr="00C8571B" w:rsidRDefault="00CD7B8E" w:rsidP="004E3C75">
            <w:pPr>
              <w:spacing w:before="60" w:after="50" w:line="264" w:lineRule="auto"/>
              <w:ind w:left="181" w:right="175"/>
              <w:jc w:val="center"/>
              <w:rPr>
                <w:sz w:val="22"/>
                <w:szCs w:val="22"/>
                <w:lang w:val="vi-VN"/>
              </w:rPr>
            </w:pPr>
            <w:r w:rsidRPr="00C8571B">
              <w:rPr>
                <w:sz w:val="22"/>
                <w:szCs w:val="22"/>
              </w:rPr>
              <w:t>4</w:t>
            </w:r>
            <w:r w:rsidR="000E4872" w:rsidRPr="00C8571B">
              <w:rPr>
                <w:sz w:val="22"/>
                <w:szCs w:val="22"/>
                <w:lang w:val="vi-VN"/>
              </w:rPr>
              <w:t>,1</w:t>
            </w:r>
          </w:p>
        </w:tc>
        <w:tc>
          <w:tcPr>
            <w:tcW w:w="1843" w:type="dxa"/>
          </w:tcPr>
          <w:p w:rsidR="000E4872" w:rsidRPr="00C8571B" w:rsidRDefault="000E4872" w:rsidP="004E3C75">
            <w:pPr>
              <w:spacing w:before="60" w:after="50" w:line="264" w:lineRule="auto"/>
              <w:rPr>
                <w:sz w:val="22"/>
                <w:szCs w:val="22"/>
              </w:rPr>
            </w:pPr>
            <w:r w:rsidRPr="00C8571B">
              <w:rPr>
                <w:sz w:val="22"/>
                <w:szCs w:val="22"/>
              </w:rPr>
              <w:t>Ít hài lòng</w:t>
            </w:r>
          </w:p>
        </w:tc>
        <w:tc>
          <w:tcPr>
            <w:tcW w:w="1134" w:type="dxa"/>
          </w:tcPr>
          <w:p w:rsidR="000E4872" w:rsidRPr="00C8571B" w:rsidRDefault="00CD7B8E" w:rsidP="004E3C75">
            <w:pPr>
              <w:spacing w:before="60" w:after="50" w:line="264" w:lineRule="auto"/>
              <w:ind w:right="-108"/>
              <w:jc w:val="center"/>
              <w:rPr>
                <w:sz w:val="22"/>
                <w:szCs w:val="22"/>
              </w:rPr>
            </w:pPr>
            <w:r w:rsidRPr="00C8571B">
              <w:rPr>
                <w:sz w:val="22"/>
                <w:szCs w:val="22"/>
              </w:rPr>
              <w:t>4</w:t>
            </w:r>
          </w:p>
        </w:tc>
        <w:tc>
          <w:tcPr>
            <w:tcW w:w="1275" w:type="dxa"/>
          </w:tcPr>
          <w:p w:rsidR="000E4872" w:rsidRPr="00C8571B" w:rsidRDefault="00CD7B8E" w:rsidP="004E3C75">
            <w:pPr>
              <w:spacing w:before="60" w:after="50" w:line="264" w:lineRule="auto"/>
              <w:ind w:left="181" w:right="175"/>
              <w:jc w:val="center"/>
              <w:rPr>
                <w:sz w:val="22"/>
                <w:szCs w:val="22"/>
              </w:rPr>
            </w:pPr>
            <w:r w:rsidRPr="00C8571B">
              <w:rPr>
                <w:sz w:val="22"/>
                <w:szCs w:val="22"/>
              </w:rPr>
              <w:t>8,3</w:t>
            </w:r>
          </w:p>
        </w:tc>
      </w:tr>
      <w:tr w:rsidR="001A1964" w:rsidRPr="00C8571B" w:rsidTr="004E3C75">
        <w:trPr>
          <w:jc w:val="center"/>
        </w:trPr>
        <w:tc>
          <w:tcPr>
            <w:tcW w:w="2879" w:type="dxa"/>
          </w:tcPr>
          <w:p w:rsidR="000E4872" w:rsidRPr="00C8571B" w:rsidRDefault="000E4872" w:rsidP="004E3C75">
            <w:pPr>
              <w:pStyle w:val="A0"/>
              <w:numPr>
                <w:ilvl w:val="0"/>
                <w:numId w:val="0"/>
              </w:numPr>
              <w:spacing w:beforeLines="0" w:before="60" w:afterLines="0" w:after="50" w:line="264" w:lineRule="auto"/>
              <w:jc w:val="both"/>
              <w:outlineLvl w:val="9"/>
              <w:rPr>
                <w:b w:val="0"/>
                <w:bCs w:val="0"/>
                <w:sz w:val="22"/>
                <w:szCs w:val="22"/>
                <w:lang w:val="en-US"/>
              </w:rPr>
            </w:pPr>
            <w:r w:rsidRPr="00C8571B">
              <w:rPr>
                <w:b w:val="0"/>
                <w:bCs w:val="0"/>
                <w:sz w:val="22"/>
                <w:szCs w:val="22"/>
                <w:lang w:val="en-US"/>
              </w:rPr>
              <w:t>Kém</w:t>
            </w:r>
          </w:p>
        </w:tc>
        <w:tc>
          <w:tcPr>
            <w:tcW w:w="709" w:type="dxa"/>
          </w:tcPr>
          <w:p w:rsidR="000E4872" w:rsidRPr="00C8571B" w:rsidRDefault="000E4872" w:rsidP="004E3C75">
            <w:pPr>
              <w:spacing w:before="60" w:after="50" w:line="264" w:lineRule="auto"/>
              <w:ind w:right="34"/>
              <w:jc w:val="center"/>
              <w:rPr>
                <w:sz w:val="22"/>
                <w:szCs w:val="22"/>
                <w:lang w:val="vi-VN"/>
              </w:rPr>
            </w:pPr>
            <w:r w:rsidRPr="00C8571B">
              <w:rPr>
                <w:sz w:val="22"/>
                <w:szCs w:val="22"/>
                <w:lang w:val="vi-VN"/>
              </w:rPr>
              <w:t>0</w:t>
            </w:r>
          </w:p>
        </w:tc>
        <w:tc>
          <w:tcPr>
            <w:tcW w:w="1134" w:type="dxa"/>
          </w:tcPr>
          <w:p w:rsidR="000E4872" w:rsidRPr="00C8571B" w:rsidRDefault="000E4872" w:rsidP="004E3C75">
            <w:pPr>
              <w:spacing w:before="60" w:after="50" w:line="264" w:lineRule="auto"/>
              <w:ind w:left="181" w:right="175"/>
              <w:jc w:val="center"/>
              <w:rPr>
                <w:sz w:val="22"/>
                <w:szCs w:val="22"/>
                <w:lang w:val="vi-VN"/>
              </w:rPr>
            </w:pPr>
            <w:r w:rsidRPr="00C8571B">
              <w:rPr>
                <w:sz w:val="22"/>
                <w:szCs w:val="22"/>
                <w:lang w:val="vi-VN"/>
              </w:rPr>
              <w:t>0</w:t>
            </w:r>
          </w:p>
        </w:tc>
        <w:tc>
          <w:tcPr>
            <w:tcW w:w="1843" w:type="dxa"/>
          </w:tcPr>
          <w:p w:rsidR="000E4872" w:rsidRPr="00C8571B" w:rsidRDefault="000E4872" w:rsidP="004E3C75">
            <w:pPr>
              <w:spacing w:before="60" w:after="50" w:line="264" w:lineRule="auto"/>
              <w:rPr>
                <w:sz w:val="22"/>
                <w:szCs w:val="22"/>
              </w:rPr>
            </w:pPr>
            <w:r w:rsidRPr="00C8571B">
              <w:rPr>
                <w:sz w:val="22"/>
                <w:szCs w:val="22"/>
              </w:rPr>
              <w:t>Không hài lòng</w:t>
            </w:r>
          </w:p>
        </w:tc>
        <w:tc>
          <w:tcPr>
            <w:tcW w:w="1134" w:type="dxa"/>
          </w:tcPr>
          <w:p w:rsidR="000E4872" w:rsidRPr="00C8571B" w:rsidRDefault="000E4872" w:rsidP="004E3C75">
            <w:pPr>
              <w:spacing w:before="60" w:after="50" w:line="264" w:lineRule="auto"/>
              <w:ind w:right="-108"/>
              <w:jc w:val="center"/>
              <w:rPr>
                <w:sz w:val="22"/>
                <w:szCs w:val="22"/>
                <w:lang w:val="vi-VN"/>
              </w:rPr>
            </w:pPr>
            <w:r w:rsidRPr="00C8571B">
              <w:rPr>
                <w:sz w:val="22"/>
                <w:szCs w:val="22"/>
                <w:lang w:val="vi-VN"/>
              </w:rPr>
              <w:t>0</w:t>
            </w:r>
          </w:p>
        </w:tc>
        <w:tc>
          <w:tcPr>
            <w:tcW w:w="1275" w:type="dxa"/>
          </w:tcPr>
          <w:p w:rsidR="000E4872" w:rsidRPr="00C8571B" w:rsidRDefault="000E4872" w:rsidP="004E3C75">
            <w:pPr>
              <w:spacing w:before="60" w:after="50" w:line="264" w:lineRule="auto"/>
              <w:ind w:left="181" w:right="175"/>
              <w:jc w:val="center"/>
              <w:rPr>
                <w:sz w:val="22"/>
                <w:szCs w:val="22"/>
                <w:lang w:val="vi-VN"/>
              </w:rPr>
            </w:pPr>
            <w:r w:rsidRPr="00C8571B">
              <w:rPr>
                <w:sz w:val="22"/>
                <w:szCs w:val="22"/>
                <w:lang w:val="vi-VN"/>
              </w:rPr>
              <w:t>0</w:t>
            </w:r>
          </w:p>
        </w:tc>
      </w:tr>
      <w:tr w:rsidR="001A1964" w:rsidRPr="00C8571B" w:rsidTr="004E3C75">
        <w:trPr>
          <w:jc w:val="center"/>
        </w:trPr>
        <w:tc>
          <w:tcPr>
            <w:tcW w:w="2879" w:type="dxa"/>
          </w:tcPr>
          <w:p w:rsidR="000E4872" w:rsidRPr="00C8571B" w:rsidRDefault="000E4872" w:rsidP="004E3C75">
            <w:pPr>
              <w:pStyle w:val="A0"/>
              <w:numPr>
                <w:ilvl w:val="0"/>
                <w:numId w:val="0"/>
              </w:numPr>
              <w:spacing w:beforeLines="0" w:before="60" w:afterLines="0" w:after="50" w:line="264" w:lineRule="auto"/>
              <w:jc w:val="both"/>
              <w:outlineLvl w:val="9"/>
              <w:rPr>
                <w:bCs w:val="0"/>
                <w:sz w:val="22"/>
                <w:szCs w:val="22"/>
                <w:lang w:val="en-US"/>
              </w:rPr>
            </w:pPr>
            <w:r w:rsidRPr="00C8571B">
              <w:rPr>
                <w:bCs w:val="0"/>
                <w:sz w:val="22"/>
                <w:szCs w:val="22"/>
                <w:lang w:val="en-US"/>
              </w:rPr>
              <w:t>Tổng</w:t>
            </w:r>
          </w:p>
        </w:tc>
        <w:tc>
          <w:tcPr>
            <w:tcW w:w="709" w:type="dxa"/>
          </w:tcPr>
          <w:p w:rsidR="000E4872" w:rsidRPr="00C8571B" w:rsidRDefault="00CD7B8E" w:rsidP="004E3C75">
            <w:pPr>
              <w:spacing w:before="60" w:after="50" w:line="264" w:lineRule="auto"/>
              <w:ind w:right="34"/>
              <w:jc w:val="center"/>
              <w:rPr>
                <w:sz w:val="22"/>
                <w:szCs w:val="22"/>
              </w:rPr>
            </w:pPr>
            <w:r w:rsidRPr="00C8571B">
              <w:rPr>
                <w:sz w:val="22"/>
                <w:szCs w:val="22"/>
              </w:rPr>
              <w:t>48</w:t>
            </w:r>
          </w:p>
        </w:tc>
        <w:tc>
          <w:tcPr>
            <w:tcW w:w="1134" w:type="dxa"/>
          </w:tcPr>
          <w:p w:rsidR="000E4872" w:rsidRPr="00C8571B" w:rsidRDefault="000E4872" w:rsidP="004E3C75">
            <w:pPr>
              <w:spacing w:before="60" w:after="50" w:line="264" w:lineRule="auto"/>
              <w:ind w:left="181" w:right="181"/>
              <w:jc w:val="center"/>
              <w:rPr>
                <w:sz w:val="22"/>
                <w:szCs w:val="22"/>
                <w:lang w:val="vi-VN"/>
              </w:rPr>
            </w:pPr>
            <w:r w:rsidRPr="00C8571B">
              <w:rPr>
                <w:sz w:val="22"/>
                <w:szCs w:val="22"/>
                <w:lang w:val="vi-VN"/>
              </w:rPr>
              <w:t>100</w:t>
            </w:r>
          </w:p>
        </w:tc>
        <w:tc>
          <w:tcPr>
            <w:tcW w:w="1843" w:type="dxa"/>
          </w:tcPr>
          <w:p w:rsidR="000E4872" w:rsidRPr="00C8571B" w:rsidRDefault="000E4872" w:rsidP="004E3C75">
            <w:pPr>
              <w:pStyle w:val="A0"/>
              <w:numPr>
                <w:ilvl w:val="0"/>
                <w:numId w:val="0"/>
              </w:numPr>
              <w:spacing w:beforeLines="0" w:before="60" w:afterLines="0" w:after="50" w:line="264" w:lineRule="auto"/>
              <w:jc w:val="both"/>
              <w:outlineLvl w:val="9"/>
              <w:rPr>
                <w:bCs w:val="0"/>
                <w:sz w:val="22"/>
                <w:szCs w:val="22"/>
                <w:lang w:val="en-US"/>
              </w:rPr>
            </w:pPr>
            <w:r w:rsidRPr="00C8571B">
              <w:rPr>
                <w:bCs w:val="0"/>
                <w:sz w:val="22"/>
                <w:szCs w:val="22"/>
                <w:lang w:val="en-US"/>
              </w:rPr>
              <w:t>Tổng</w:t>
            </w:r>
          </w:p>
        </w:tc>
        <w:tc>
          <w:tcPr>
            <w:tcW w:w="1134" w:type="dxa"/>
          </w:tcPr>
          <w:p w:rsidR="000E4872" w:rsidRPr="00C8571B" w:rsidRDefault="00CD7B8E" w:rsidP="004E3C75">
            <w:pPr>
              <w:spacing w:before="60" w:after="50" w:line="264" w:lineRule="auto"/>
              <w:ind w:right="-108"/>
              <w:jc w:val="center"/>
              <w:rPr>
                <w:sz w:val="22"/>
                <w:szCs w:val="22"/>
              </w:rPr>
            </w:pPr>
            <w:r w:rsidRPr="00C8571B">
              <w:rPr>
                <w:sz w:val="22"/>
                <w:szCs w:val="22"/>
              </w:rPr>
              <w:t>48</w:t>
            </w:r>
          </w:p>
        </w:tc>
        <w:tc>
          <w:tcPr>
            <w:tcW w:w="1275" w:type="dxa"/>
          </w:tcPr>
          <w:p w:rsidR="000E4872" w:rsidRPr="00C8571B" w:rsidRDefault="000E4872" w:rsidP="004E3C75">
            <w:pPr>
              <w:spacing w:before="60" w:after="50" w:line="264" w:lineRule="auto"/>
              <w:ind w:left="181" w:right="181"/>
              <w:jc w:val="center"/>
              <w:rPr>
                <w:sz w:val="22"/>
                <w:szCs w:val="22"/>
                <w:lang w:val="vi-VN"/>
              </w:rPr>
            </w:pPr>
            <w:r w:rsidRPr="00C8571B">
              <w:rPr>
                <w:sz w:val="22"/>
                <w:szCs w:val="22"/>
                <w:lang w:val="vi-VN"/>
              </w:rPr>
              <w:t>100</w:t>
            </w:r>
          </w:p>
        </w:tc>
      </w:tr>
    </w:tbl>
    <w:p w:rsidR="000E4872" w:rsidRPr="00B93766" w:rsidRDefault="00A065C8" w:rsidP="004E3C75">
      <w:pPr>
        <w:pStyle w:val="A2"/>
        <w:numPr>
          <w:ilvl w:val="0"/>
          <w:numId w:val="0"/>
        </w:numPr>
        <w:tabs>
          <w:tab w:val="left" w:pos="8057"/>
        </w:tabs>
        <w:spacing w:before="120" w:after="0" w:line="264" w:lineRule="auto"/>
        <w:jc w:val="both"/>
        <w:outlineLvl w:val="9"/>
        <w:rPr>
          <w:bCs w:val="0"/>
          <w:sz w:val="24"/>
          <w:szCs w:val="24"/>
          <w:lang w:val="en-US"/>
        </w:rPr>
      </w:pPr>
      <w:bookmarkStart w:id="38" w:name="_Toc1049723002"/>
      <w:bookmarkStart w:id="39" w:name="_Toc1968034902"/>
      <w:bookmarkStart w:id="40" w:name="_Toc605587835"/>
      <w:r w:rsidRPr="00B93766">
        <w:rPr>
          <w:bCs w:val="0"/>
          <w:sz w:val="24"/>
          <w:szCs w:val="24"/>
          <w:lang w:val="vi-VN"/>
        </w:rPr>
        <w:t xml:space="preserve">Nhận xét: </w:t>
      </w:r>
    </w:p>
    <w:p w:rsidR="00A065C8" w:rsidRPr="002447B8" w:rsidRDefault="000E4872" w:rsidP="005B7AF6">
      <w:pPr>
        <w:pStyle w:val="A2"/>
        <w:numPr>
          <w:ilvl w:val="0"/>
          <w:numId w:val="0"/>
        </w:numPr>
        <w:tabs>
          <w:tab w:val="left" w:pos="8057"/>
        </w:tabs>
        <w:spacing w:before="0" w:after="0" w:line="276" w:lineRule="auto"/>
        <w:jc w:val="both"/>
        <w:outlineLvl w:val="9"/>
        <w:rPr>
          <w:b w:val="0"/>
          <w:bCs w:val="0"/>
          <w:sz w:val="24"/>
          <w:szCs w:val="24"/>
        </w:rPr>
      </w:pPr>
      <w:r w:rsidRPr="002447B8">
        <w:rPr>
          <w:b w:val="0"/>
          <w:bCs w:val="0"/>
          <w:sz w:val="24"/>
          <w:szCs w:val="24"/>
          <w:lang w:val="vi-VN"/>
        </w:rPr>
        <w:t xml:space="preserve">- </w:t>
      </w:r>
      <w:r w:rsidR="00A065C8" w:rsidRPr="002447B8">
        <w:rPr>
          <w:b w:val="0"/>
          <w:bCs w:val="0"/>
          <w:sz w:val="24"/>
          <w:szCs w:val="24"/>
          <w:lang w:val="vi-VN"/>
        </w:rPr>
        <w:t>Chất lượng cuộc sống sau phẫu thuật tốt chiếm tỉ lệ c</w:t>
      </w:r>
      <w:r w:rsidRPr="002447B8">
        <w:rPr>
          <w:b w:val="0"/>
          <w:bCs w:val="0"/>
          <w:sz w:val="24"/>
          <w:szCs w:val="24"/>
          <w:lang w:val="vi-VN"/>
        </w:rPr>
        <w:t xml:space="preserve">ao nhất </w:t>
      </w:r>
      <w:r w:rsidR="00404090" w:rsidRPr="002447B8">
        <w:rPr>
          <w:b w:val="0"/>
          <w:bCs w:val="0"/>
          <w:sz w:val="24"/>
          <w:szCs w:val="24"/>
          <w:lang w:val="en-US"/>
        </w:rPr>
        <w:t>66,7</w:t>
      </w:r>
      <w:r w:rsidRPr="002447B8">
        <w:rPr>
          <w:b w:val="0"/>
          <w:bCs w:val="0"/>
          <w:sz w:val="24"/>
          <w:szCs w:val="24"/>
          <w:lang w:val="vi-VN"/>
        </w:rPr>
        <w:t xml:space="preserve">%, khá </w:t>
      </w:r>
      <w:r w:rsidR="00404090" w:rsidRPr="002447B8">
        <w:rPr>
          <w:b w:val="0"/>
          <w:bCs w:val="0"/>
          <w:sz w:val="24"/>
          <w:szCs w:val="24"/>
          <w:lang w:val="en-US"/>
        </w:rPr>
        <w:t>29,2</w:t>
      </w:r>
      <w:r w:rsidRPr="002447B8">
        <w:rPr>
          <w:b w:val="0"/>
          <w:bCs w:val="0"/>
          <w:sz w:val="24"/>
          <w:szCs w:val="24"/>
          <w:lang w:val="vi-VN"/>
        </w:rPr>
        <w:t>%, trung</w:t>
      </w:r>
      <w:r w:rsidRPr="002447B8">
        <w:rPr>
          <w:b w:val="0"/>
          <w:bCs w:val="0"/>
          <w:sz w:val="24"/>
          <w:szCs w:val="24"/>
          <w:lang w:val="en-US"/>
        </w:rPr>
        <w:t xml:space="preserve"> </w:t>
      </w:r>
      <w:r w:rsidR="00A065C8" w:rsidRPr="002447B8">
        <w:rPr>
          <w:b w:val="0"/>
          <w:bCs w:val="0"/>
          <w:sz w:val="24"/>
          <w:szCs w:val="24"/>
          <w:lang w:val="vi-VN"/>
        </w:rPr>
        <w:t xml:space="preserve">bình </w:t>
      </w:r>
      <w:r w:rsidR="00404090" w:rsidRPr="002447B8">
        <w:rPr>
          <w:b w:val="0"/>
          <w:bCs w:val="0"/>
          <w:sz w:val="24"/>
          <w:szCs w:val="24"/>
          <w:lang w:val="en-US"/>
        </w:rPr>
        <w:t>4</w:t>
      </w:r>
      <w:r w:rsidR="00A065C8" w:rsidRPr="002447B8">
        <w:rPr>
          <w:b w:val="0"/>
          <w:bCs w:val="0"/>
          <w:sz w:val="24"/>
          <w:szCs w:val="24"/>
          <w:lang w:val="vi-VN"/>
        </w:rPr>
        <w:t>,1%.</w:t>
      </w:r>
      <w:bookmarkEnd w:id="38"/>
      <w:bookmarkEnd w:id="39"/>
      <w:bookmarkEnd w:id="40"/>
    </w:p>
    <w:p w:rsidR="008D5743" w:rsidRPr="002447B8" w:rsidRDefault="000E4872" w:rsidP="005B7AF6">
      <w:pPr>
        <w:pStyle w:val="A1"/>
        <w:numPr>
          <w:ilvl w:val="0"/>
          <w:numId w:val="0"/>
        </w:numPr>
        <w:spacing w:before="0" w:afterLines="0" w:after="0" w:line="276" w:lineRule="auto"/>
        <w:jc w:val="both"/>
        <w:rPr>
          <w:b w:val="0"/>
          <w:bCs w:val="0"/>
          <w:sz w:val="24"/>
          <w:szCs w:val="24"/>
          <w:lang w:val="vi-VN"/>
        </w:rPr>
      </w:pPr>
      <w:r w:rsidRPr="002447B8">
        <w:rPr>
          <w:b w:val="0"/>
          <w:bCs w:val="0"/>
          <w:sz w:val="24"/>
          <w:szCs w:val="24"/>
        </w:rPr>
        <w:t xml:space="preserve">- </w:t>
      </w:r>
      <w:r w:rsidR="00A065C8" w:rsidRPr="002447B8">
        <w:rPr>
          <w:b w:val="0"/>
          <w:bCs w:val="0"/>
          <w:sz w:val="24"/>
          <w:szCs w:val="24"/>
          <w:lang w:val="vi-VN"/>
        </w:rPr>
        <w:t xml:space="preserve">Sự hài lòng của bệnh nhân sau phẫu thuật chiếm tỉ lệ cao là rất hài lòng và hài lòng chiếm tỉ lệ </w:t>
      </w:r>
      <w:r w:rsidR="00404090" w:rsidRPr="002447B8">
        <w:rPr>
          <w:b w:val="0"/>
          <w:bCs w:val="0"/>
          <w:sz w:val="24"/>
          <w:szCs w:val="24"/>
        </w:rPr>
        <w:t>50</w:t>
      </w:r>
      <w:r w:rsidR="00A065C8" w:rsidRPr="002447B8">
        <w:rPr>
          <w:b w:val="0"/>
          <w:bCs w:val="0"/>
          <w:sz w:val="24"/>
          <w:szCs w:val="24"/>
          <w:lang w:val="vi-VN"/>
        </w:rPr>
        <w:t>%</w:t>
      </w:r>
      <w:r w:rsidR="00404090" w:rsidRPr="002447B8">
        <w:rPr>
          <w:b w:val="0"/>
          <w:bCs w:val="0"/>
          <w:sz w:val="24"/>
          <w:szCs w:val="24"/>
        </w:rPr>
        <w:t xml:space="preserve"> và 41,7%</w:t>
      </w:r>
      <w:r w:rsidR="00A065C8" w:rsidRPr="002447B8">
        <w:rPr>
          <w:b w:val="0"/>
          <w:bCs w:val="0"/>
          <w:sz w:val="24"/>
          <w:szCs w:val="24"/>
          <w:lang w:val="vi-VN"/>
        </w:rPr>
        <w:t>. Ít hài lòng</w:t>
      </w:r>
      <w:r w:rsidR="00404090" w:rsidRPr="002447B8">
        <w:rPr>
          <w:b w:val="0"/>
          <w:bCs w:val="0"/>
          <w:sz w:val="24"/>
          <w:szCs w:val="24"/>
          <w:lang w:val="vi-VN"/>
        </w:rPr>
        <w:t xml:space="preserve"> 4 trường hợp 8,3</w:t>
      </w:r>
      <w:r w:rsidR="00A065C8" w:rsidRPr="002447B8">
        <w:rPr>
          <w:b w:val="0"/>
          <w:bCs w:val="0"/>
          <w:sz w:val="24"/>
          <w:szCs w:val="24"/>
          <w:lang w:val="vi-VN"/>
        </w:rPr>
        <w:t>%.</w:t>
      </w:r>
    </w:p>
    <w:p w:rsidR="004E3C75" w:rsidRDefault="004E3C75">
      <w:pPr>
        <w:rPr>
          <w:rFonts w:eastAsia="Times New Roman"/>
          <w:b/>
          <w:bCs w:val="0"/>
          <w:sz w:val="24"/>
          <w:szCs w:val="24"/>
          <w:lang w:val="vi-VN"/>
        </w:rPr>
      </w:pPr>
      <w:r>
        <w:rPr>
          <w:bCs w:val="0"/>
          <w:sz w:val="24"/>
          <w:szCs w:val="24"/>
          <w:lang w:val="vi-VN"/>
        </w:rPr>
        <w:br w:type="page"/>
      </w:r>
    </w:p>
    <w:p w:rsidR="00A065C8" w:rsidRPr="002447B8" w:rsidRDefault="00A065C8" w:rsidP="005B7AF6">
      <w:pPr>
        <w:pStyle w:val="A1"/>
        <w:widowControl/>
        <w:numPr>
          <w:ilvl w:val="0"/>
          <w:numId w:val="0"/>
        </w:numPr>
        <w:autoSpaceDE/>
        <w:autoSpaceDN/>
        <w:spacing w:before="0" w:afterLines="0" w:after="0" w:line="276" w:lineRule="auto"/>
        <w:ind w:firstLine="567"/>
        <w:jc w:val="both"/>
        <w:outlineLvl w:val="9"/>
        <w:rPr>
          <w:b w:val="0"/>
          <w:bCs w:val="0"/>
          <w:sz w:val="24"/>
          <w:szCs w:val="24"/>
          <w:lang w:val="vi-VN"/>
        </w:rPr>
      </w:pPr>
      <w:r w:rsidRPr="002447B8">
        <w:rPr>
          <w:bCs w:val="0"/>
          <w:sz w:val="24"/>
          <w:szCs w:val="24"/>
          <w:lang w:val="vi-VN"/>
        </w:rPr>
        <w:lastRenderedPageBreak/>
        <w:t>3.6.</w:t>
      </w:r>
      <w:r w:rsidRPr="002447B8">
        <w:rPr>
          <w:b w:val="0"/>
          <w:bCs w:val="0"/>
          <w:sz w:val="24"/>
          <w:szCs w:val="24"/>
          <w:lang w:val="vi-VN"/>
        </w:rPr>
        <w:t xml:space="preserve"> </w:t>
      </w:r>
      <w:r w:rsidRPr="002447B8">
        <w:rPr>
          <w:sz w:val="24"/>
          <w:szCs w:val="24"/>
        </w:rPr>
        <w:t>Tình trạng tái</w:t>
      </w:r>
      <w:r w:rsidRPr="002447B8">
        <w:rPr>
          <w:sz w:val="24"/>
          <w:szCs w:val="24"/>
          <w:lang w:val="vi-VN"/>
        </w:rPr>
        <w:t xml:space="preserve"> phát và di căn</w:t>
      </w:r>
    </w:p>
    <w:p w:rsidR="00A065C8" w:rsidRPr="002447B8" w:rsidRDefault="00404090" w:rsidP="004E3C75">
      <w:pPr>
        <w:pStyle w:val="A1"/>
        <w:numPr>
          <w:ilvl w:val="0"/>
          <w:numId w:val="0"/>
        </w:numPr>
        <w:spacing w:before="0" w:afterLines="0" w:after="120" w:line="288" w:lineRule="auto"/>
        <w:ind w:firstLine="567"/>
        <w:jc w:val="both"/>
        <w:outlineLvl w:val="9"/>
        <w:rPr>
          <w:b w:val="0"/>
          <w:bCs w:val="0"/>
          <w:sz w:val="24"/>
          <w:szCs w:val="24"/>
          <w:lang w:val="vi-VN"/>
        </w:rPr>
      </w:pPr>
      <w:r w:rsidRPr="002447B8">
        <w:rPr>
          <w:b w:val="0"/>
          <w:bCs w:val="0"/>
          <w:sz w:val="24"/>
          <w:szCs w:val="24"/>
          <w:lang w:val="vi-VN"/>
        </w:rPr>
        <w:t>Theo dõi tới tháng 6/2024</w:t>
      </w:r>
      <w:r w:rsidR="00A065C8" w:rsidRPr="002447B8">
        <w:rPr>
          <w:b w:val="0"/>
          <w:bCs w:val="0"/>
          <w:sz w:val="24"/>
          <w:szCs w:val="24"/>
          <w:lang w:val="vi-VN"/>
        </w:rPr>
        <w:t xml:space="preserve"> trong nhóm nghiên cứu không có trường hợp nào tái phát và di căn.</w:t>
      </w:r>
    </w:p>
    <w:p w:rsidR="00FD0070" w:rsidRPr="002447B8" w:rsidRDefault="00FD0070" w:rsidP="005B7AF6">
      <w:pPr>
        <w:spacing w:after="120"/>
        <w:jc w:val="both"/>
        <w:rPr>
          <w:b/>
          <w:bCs w:val="0"/>
          <w:noProof/>
          <w:sz w:val="24"/>
          <w:szCs w:val="24"/>
          <w:lang w:val="vi-VN"/>
        </w:rPr>
      </w:pPr>
      <w:r w:rsidRPr="002447B8">
        <w:rPr>
          <w:b/>
          <w:bCs w:val="0"/>
          <w:noProof/>
          <w:sz w:val="24"/>
          <w:szCs w:val="24"/>
          <w:lang w:val="vi-VN"/>
        </w:rPr>
        <w:t>IV. BÀN LUẬN</w:t>
      </w:r>
    </w:p>
    <w:p w:rsidR="00FD0070" w:rsidRPr="002447B8" w:rsidRDefault="00AB0988" w:rsidP="004E3C75">
      <w:pPr>
        <w:spacing w:after="0" w:line="288" w:lineRule="auto"/>
        <w:ind w:firstLine="567"/>
        <w:jc w:val="both"/>
        <w:rPr>
          <w:b/>
          <w:bCs w:val="0"/>
          <w:noProof/>
          <w:sz w:val="24"/>
          <w:szCs w:val="24"/>
          <w:lang w:val="vi-VN"/>
        </w:rPr>
      </w:pPr>
      <w:r w:rsidRPr="002447B8">
        <w:rPr>
          <w:b/>
          <w:bCs w:val="0"/>
          <w:noProof/>
          <w:sz w:val="24"/>
          <w:szCs w:val="24"/>
          <w:lang w:val="vi-VN"/>
        </w:rPr>
        <w:t>4.</w:t>
      </w:r>
      <w:r w:rsidR="00FD0070" w:rsidRPr="002447B8">
        <w:rPr>
          <w:b/>
          <w:bCs w:val="0"/>
          <w:noProof/>
          <w:sz w:val="24"/>
          <w:szCs w:val="24"/>
          <w:lang w:val="vi-VN"/>
        </w:rPr>
        <w:t>1. Tuổi</w:t>
      </w:r>
    </w:p>
    <w:p w:rsidR="00AB0988" w:rsidRPr="002447B8" w:rsidRDefault="00FD0070" w:rsidP="004E3C75">
      <w:pPr>
        <w:widowControl w:val="0"/>
        <w:autoSpaceDE w:val="0"/>
        <w:autoSpaceDN w:val="0"/>
        <w:spacing w:after="120" w:line="288" w:lineRule="auto"/>
        <w:ind w:firstLine="567"/>
        <w:jc w:val="both"/>
        <w:rPr>
          <w:sz w:val="24"/>
          <w:szCs w:val="24"/>
          <w:lang w:val="vi-VN"/>
        </w:rPr>
      </w:pPr>
      <w:r w:rsidRPr="002447B8">
        <w:rPr>
          <w:sz w:val="24"/>
          <w:szCs w:val="24"/>
          <w:lang w:val="pt-BR"/>
        </w:rPr>
        <w:t>Trong</w:t>
      </w:r>
      <w:r w:rsidRPr="002447B8">
        <w:rPr>
          <w:iCs/>
          <w:spacing w:val="-8"/>
          <w:sz w:val="24"/>
          <w:szCs w:val="24"/>
          <w:lang w:val="vi-VN"/>
        </w:rPr>
        <w:t xml:space="preserve"> ung thư vú </w:t>
      </w:r>
      <w:r w:rsidRPr="002447B8">
        <w:rPr>
          <w:sz w:val="24"/>
          <w:szCs w:val="24"/>
          <w:lang w:val="pt-BR"/>
        </w:rPr>
        <w:t>tuổi là một yếu tố quan trọ</w:t>
      </w:r>
      <w:r w:rsidR="00AB0988" w:rsidRPr="002447B8">
        <w:rPr>
          <w:sz w:val="24"/>
          <w:szCs w:val="24"/>
          <w:lang w:val="pt-BR"/>
        </w:rPr>
        <w:t>ng</w:t>
      </w:r>
      <w:r w:rsidRPr="002447B8">
        <w:rPr>
          <w:sz w:val="24"/>
          <w:szCs w:val="24"/>
          <w:lang w:val="pt-BR"/>
        </w:rPr>
        <w:t xml:space="preserve">. </w:t>
      </w:r>
      <w:r w:rsidRPr="002447B8">
        <w:rPr>
          <w:bCs w:val="0"/>
          <w:sz w:val="24"/>
          <w:szCs w:val="24"/>
          <w:lang w:val="pt-BR"/>
        </w:rPr>
        <w:t>Trong nghiên cứu củ</w:t>
      </w:r>
      <w:r w:rsidR="00AB0988" w:rsidRPr="002447B8">
        <w:rPr>
          <w:bCs w:val="0"/>
          <w:sz w:val="24"/>
          <w:szCs w:val="24"/>
          <w:lang w:val="pt-BR"/>
        </w:rPr>
        <w:t>a chúng tôi,</w:t>
      </w:r>
      <w:r w:rsidRPr="002447B8">
        <w:rPr>
          <w:bCs w:val="0"/>
          <w:sz w:val="24"/>
          <w:szCs w:val="24"/>
          <w:lang w:val="pt-BR"/>
        </w:rPr>
        <w:t xml:space="preserve"> nhóm tuổi trung bình bệnh nhân </w:t>
      </w:r>
      <w:r w:rsidR="00444897" w:rsidRPr="00444897">
        <w:rPr>
          <w:sz w:val="24"/>
          <w:szCs w:val="24"/>
          <w:lang w:val="nl-NL"/>
        </w:rPr>
        <w:t>u</w:t>
      </w:r>
      <w:r w:rsidR="00444897">
        <w:rPr>
          <w:sz w:val="24"/>
          <w:szCs w:val="24"/>
          <w:lang w:val="nl-NL"/>
        </w:rPr>
        <w:t>ng thư vú</w:t>
      </w:r>
      <w:r w:rsidRPr="002447B8">
        <w:rPr>
          <w:bCs w:val="0"/>
          <w:sz w:val="24"/>
          <w:szCs w:val="24"/>
          <w:lang w:val="pt-BR"/>
        </w:rPr>
        <w:t xml:space="preserve"> được phẫu thuật</w:t>
      </w:r>
      <w:r w:rsidRPr="002447B8">
        <w:rPr>
          <w:bCs w:val="0"/>
          <w:sz w:val="24"/>
          <w:szCs w:val="24"/>
          <w:lang w:val="vi-VN"/>
        </w:rPr>
        <w:t xml:space="preserve"> tái tạo vú</w:t>
      </w:r>
      <w:r w:rsidRPr="002447B8">
        <w:rPr>
          <w:bCs w:val="0"/>
          <w:sz w:val="24"/>
          <w:szCs w:val="24"/>
          <w:lang w:val="pt-BR"/>
        </w:rPr>
        <w:t xml:space="preserve"> tại viện UBNA là </w:t>
      </w:r>
      <w:r w:rsidR="00EE6201" w:rsidRPr="002447B8">
        <w:rPr>
          <w:sz w:val="24"/>
          <w:szCs w:val="24"/>
          <w:lang w:val="vi-VN"/>
        </w:rPr>
        <w:t>3</w:t>
      </w:r>
      <w:r w:rsidR="00EE6201" w:rsidRPr="002447B8">
        <w:rPr>
          <w:sz w:val="24"/>
          <w:szCs w:val="24"/>
          <w:lang w:val="pt-BR"/>
        </w:rPr>
        <w:t>6</w:t>
      </w:r>
      <w:r w:rsidRPr="002447B8">
        <w:rPr>
          <w:sz w:val="24"/>
          <w:szCs w:val="24"/>
          <w:lang w:val="pt-BR"/>
        </w:rPr>
        <w:t>±</w:t>
      </w:r>
      <w:r w:rsidR="00EE6201" w:rsidRPr="002447B8">
        <w:rPr>
          <w:sz w:val="24"/>
          <w:szCs w:val="24"/>
          <w:lang w:val="pt-BR"/>
        </w:rPr>
        <w:t>8,2</w:t>
      </w:r>
      <w:r w:rsidRPr="002447B8">
        <w:rPr>
          <w:sz w:val="24"/>
          <w:szCs w:val="24"/>
          <w:lang w:val="pt-BR"/>
        </w:rPr>
        <w:t>5</w:t>
      </w:r>
      <w:r w:rsidRPr="002447B8">
        <w:rPr>
          <w:sz w:val="24"/>
          <w:szCs w:val="24"/>
          <w:lang w:val="vi-VN"/>
        </w:rPr>
        <w:t xml:space="preserve"> </w:t>
      </w:r>
      <w:r w:rsidRPr="002447B8">
        <w:rPr>
          <w:sz w:val="24"/>
          <w:szCs w:val="24"/>
          <w:lang w:val="pt-BR"/>
        </w:rPr>
        <w:t>tuổi</w:t>
      </w:r>
      <w:r w:rsidRPr="002447B8">
        <w:rPr>
          <w:bCs w:val="0"/>
          <w:sz w:val="24"/>
          <w:szCs w:val="24"/>
          <w:lang w:val="pt-BR"/>
        </w:rPr>
        <w:t xml:space="preserve">. </w:t>
      </w:r>
      <w:r w:rsidRPr="002447B8">
        <w:rPr>
          <w:sz w:val="24"/>
          <w:szCs w:val="24"/>
          <w:lang w:val="pt-BR"/>
        </w:rPr>
        <w:t xml:space="preserve">Tỷ lệ mắc cao nhất ở nhóm tuổi </w:t>
      </w:r>
      <w:r w:rsidRPr="002447B8">
        <w:rPr>
          <w:sz w:val="24"/>
          <w:szCs w:val="24"/>
          <w:lang w:val="vi-VN"/>
        </w:rPr>
        <w:t>31-40</w:t>
      </w:r>
      <w:r w:rsidRPr="002447B8">
        <w:rPr>
          <w:sz w:val="24"/>
          <w:szCs w:val="24"/>
          <w:lang w:val="pt-BR"/>
        </w:rPr>
        <w:t xml:space="preserve"> chiế</w:t>
      </w:r>
      <w:r w:rsidR="00EE6201" w:rsidRPr="002447B8">
        <w:rPr>
          <w:sz w:val="24"/>
          <w:szCs w:val="24"/>
          <w:lang w:val="pt-BR"/>
        </w:rPr>
        <w:t>m 50</w:t>
      </w:r>
      <w:r w:rsidRPr="002447B8">
        <w:rPr>
          <w:sz w:val="24"/>
          <w:szCs w:val="24"/>
          <w:lang w:val="pt-BR"/>
        </w:rPr>
        <w:t>%. Kết quả nghiên cứu của chúng tôi</w:t>
      </w:r>
      <w:r w:rsidRPr="002447B8">
        <w:rPr>
          <w:sz w:val="24"/>
          <w:szCs w:val="24"/>
          <w:lang w:val="vi-VN"/>
        </w:rPr>
        <w:t xml:space="preserve"> có độ tuổi trung bình trẻ hơn so với các nghiên cứu ung thư vú nói chung. Cũng giống như các nghiên cứu về tái tạo vú trước đó của các tác giả như của Lê Minh Quang hay Trần Thế Việt Phương độ tuổi trung bình trẻ hơn</w:t>
      </w:r>
      <w:r w:rsidR="00B96F90" w:rsidRPr="002447B8">
        <w:rPr>
          <w:sz w:val="24"/>
          <w:szCs w:val="24"/>
          <w:lang w:val="vi-VN"/>
        </w:rPr>
        <w:t xml:space="preserve"> [4], [5]</w:t>
      </w:r>
      <w:r w:rsidRPr="002447B8">
        <w:rPr>
          <w:sz w:val="24"/>
          <w:szCs w:val="24"/>
          <w:lang w:val="vi-VN"/>
        </w:rPr>
        <w:t>.</w:t>
      </w:r>
      <w:r w:rsidR="00AB0988" w:rsidRPr="002447B8">
        <w:rPr>
          <w:sz w:val="24"/>
          <w:szCs w:val="24"/>
          <w:lang w:val="vi-VN"/>
        </w:rPr>
        <w:t xml:space="preserve"> </w:t>
      </w:r>
      <w:r w:rsidR="00AB0988" w:rsidRPr="002447B8">
        <w:rPr>
          <w:sz w:val="24"/>
          <w:szCs w:val="24"/>
          <w:lang w:val="pt-BR"/>
        </w:rPr>
        <w:t>Có sự khác biệt nhiều giữa các nghiên cứu với nhau về tuổi trung bình trong các nhóm nghiên cứu. Điều này có thể giải thích vì phẫu</w:t>
      </w:r>
      <w:r w:rsidR="00AB0988" w:rsidRPr="002447B8">
        <w:rPr>
          <w:sz w:val="24"/>
          <w:szCs w:val="24"/>
          <w:lang w:val="vi-VN"/>
        </w:rPr>
        <w:t xml:space="preserve"> thuật tái tạo</w:t>
      </w:r>
      <w:r w:rsidR="00AB0988" w:rsidRPr="002447B8">
        <w:rPr>
          <w:sz w:val="24"/>
          <w:szCs w:val="24"/>
          <w:lang w:val="pt-BR"/>
        </w:rPr>
        <w:t xml:space="preserve"> không chỉ theo chỉ định mà còn phụ thuộc vào nhu cầu của bệnh nhân cũng như quan điểm của bác sĩ. Tại Việt Nam và các nước đang phát triển nhu cầu thẩm mỹ phần lớn ở độ tuổi trẻ hơn. Thời</w:t>
      </w:r>
      <w:r w:rsidR="00AB0988" w:rsidRPr="002447B8">
        <w:rPr>
          <w:sz w:val="24"/>
          <w:szCs w:val="24"/>
          <w:lang w:val="vi-VN"/>
        </w:rPr>
        <w:t xml:space="preserve"> gian đầu triển khai bệnh nhân trẻ tuổi được chọn lựa tái tạo ưu tiên hơn. Sau thời gian triển khai thì bệnh nhân lớn tuổi có nhu cầu cũng được chỉ định phẫu thuật tái tạo.</w:t>
      </w:r>
    </w:p>
    <w:p w:rsidR="00FD0070" w:rsidRPr="002447B8" w:rsidRDefault="00AB0988" w:rsidP="004E3C75">
      <w:pPr>
        <w:spacing w:after="0" w:line="288" w:lineRule="auto"/>
        <w:ind w:firstLine="567"/>
        <w:jc w:val="both"/>
        <w:rPr>
          <w:b/>
          <w:sz w:val="24"/>
          <w:szCs w:val="24"/>
          <w:lang w:val="vi-VN"/>
        </w:rPr>
      </w:pPr>
      <w:r w:rsidRPr="002447B8">
        <w:rPr>
          <w:b/>
          <w:sz w:val="24"/>
          <w:szCs w:val="24"/>
          <w:lang w:val="vi-VN"/>
        </w:rPr>
        <w:t>4.2. Phẫu thuật tái tạo vú</w:t>
      </w:r>
    </w:p>
    <w:p w:rsidR="00AB0988" w:rsidRPr="002447B8" w:rsidRDefault="00AB0988" w:rsidP="004E3C75">
      <w:pPr>
        <w:pStyle w:val="A0"/>
        <w:numPr>
          <w:ilvl w:val="0"/>
          <w:numId w:val="0"/>
        </w:numPr>
        <w:spacing w:beforeLines="0" w:before="0" w:afterLines="0" w:after="120" w:line="288" w:lineRule="auto"/>
        <w:ind w:firstLine="567"/>
        <w:jc w:val="both"/>
        <w:outlineLvl w:val="9"/>
        <w:rPr>
          <w:b w:val="0"/>
          <w:bCs/>
          <w:sz w:val="24"/>
          <w:szCs w:val="24"/>
          <w:lang w:val="vi-VN"/>
        </w:rPr>
      </w:pPr>
      <w:r w:rsidRPr="002447B8">
        <w:rPr>
          <w:b w:val="0"/>
          <w:bCs/>
          <w:sz w:val="24"/>
          <w:szCs w:val="24"/>
          <w:lang w:val="vi-VN"/>
        </w:rPr>
        <w:t>Trong nhóm nghiên cứu chiếm tỷ lệ cao nhất</w:t>
      </w:r>
      <w:r w:rsidR="00EE6201" w:rsidRPr="002447B8">
        <w:rPr>
          <w:b w:val="0"/>
          <w:bCs/>
          <w:sz w:val="24"/>
          <w:szCs w:val="24"/>
          <w:lang w:val="vi-VN"/>
        </w:rPr>
        <w:t xml:space="preserve"> là vạt da cơ lưng rộng chiếm 58,3%. Có </w:t>
      </w:r>
      <w:r w:rsidR="005A7140" w:rsidRPr="002447B8">
        <w:rPr>
          <w:b w:val="0"/>
          <w:bCs/>
          <w:sz w:val="24"/>
          <w:szCs w:val="24"/>
          <w:lang w:val="vi-VN"/>
        </w:rPr>
        <w:t>6</w:t>
      </w:r>
      <w:r w:rsidR="00EE6201" w:rsidRPr="002447B8">
        <w:rPr>
          <w:b w:val="0"/>
          <w:bCs/>
          <w:sz w:val="24"/>
          <w:szCs w:val="24"/>
          <w:lang w:val="vi-VN"/>
        </w:rPr>
        <w:t xml:space="preserve"> </w:t>
      </w:r>
      <w:r w:rsidRPr="002447B8">
        <w:rPr>
          <w:b w:val="0"/>
          <w:bCs/>
          <w:sz w:val="24"/>
          <w:szCs w:val="24"/>
          <w:lang w:val="vi-VN"/>
        </w:rPr>
        <w:t>trường hợp kết hợp</w:t>
      </w:r>
      <w:r w:rsidR="00EE6201" w:rsidRPr="002447B8">
        <w:rPr>
          <w:b w:val="0"/>
          <w:bCs/>
          <w:sz w:val="24"/>
          <w:szCs w:val="24"/>
          <w:lang w:val="vi-VN"/>
        </w:rPr>
        <w:t xml:space="preserve"> vạt LD và đặt túi độn chiếm 12,5%. Tái tạo bằng túi độn 10</w:t>
      </w:r>
      <w:r w:rsidRPr="002447B8">
        <w:rPr>
          <w:b w:val="0"/>
          <w:bCs/>
          <w:sz w:val="24"/>
          <w:szCs w:val="24"/>
          <w:lang w:val="vi-VN"/>
        </w:rPr>
        <w:t xml:space="preserve"> trường hợp; </w:t>
      </w:r>
      <w:r w:rsidR="00EE6201" w:rsidRPr="002447B8">
        <w:rPr>
          <w:b w:val="0"/>
          <w:bCs/>
          <w:sz w:val="24"/>
          <w:szCs w:val="24"/>
          <w:lang w:val="vi-VN"/>
        </w:rPr>
        <w:t>vạt TRAM 4</w:t>
      </w:r>
      <w:r w:rsidRPr="002447B8">
        <w:rPr>
          <w:b w:val="0"/>
          <w:bCs/>
          <w:sz w:val="24"/>
          <w:szCs w:val="24"/>
          <w:lang w:val="vi-VN"/>
        </w:rPr>
        <w:t xml:space="preserve"> trường hợp.</w:t>
      </w:r>
    </w:p>
    <w:p w:rsidR="00B93766" w:rsidRPr="004E3C75" w:rsidRDefault="00AB0988" w:rsidP="004E3C75">
      <w:pPr>
        <w:pStyle w:val="A0"/>
        <w:numPr>
          <w:ilvl w:val="0"/>
          <w:numId w:val="0"/>
        </w:numPr>
        <w:spacing w:beforeLines="0" w:before="0" w:afterLines="0" w:after="120" w:line="288" w:lineRule="auto"/>
        <w:ind w:firstLine="567"/>
        <w:jc w:val="both"/>
        <w:outlineLvl w:val="9"/>
        <w:rPr>
          <w:b w:val="0"/>
          <w:bCs/>
          <w:spacing w:val="-2"/>
          <w:sz w:val="24"/>
          <w:szCs w:val="24"/>
          <w:lang w:val="vi-VN"/>
        </w:rPr>
      </w:pPr>
      <w:r w:rsidRPr="004E3C75">
        <w:rPr>
          <w:b w:val="0"/>
          <w:bCs/>
          <w:spacing w:val="-2"/>
          <w:sz w:val="24"/>
          <w:szCs w:val="24"/>
          <w:lang w:val="vi-VN"/>
        </w:rPr>
        <w:t xml:space="preserve">Tỷ lệ tái tạo bằng vạt da cơ lưng rộng là chủ yếu tương đồng với </w:t>
      </w:r>
      <w:r w:rsidR="00D65496" w:rsidRPr="004E3C75">
        <w:rPr>
          <w:b w:val="0"/>
          <w:bCs/>
          <w:spacing w:val="-2"/>
          <w:sz w:val="24"/>
          <w:szCs w:val="24"/>
          <w:lang w:val="vi-VN"/>
        </w:rPr>
        <w:t>tỉ lệ ở các bệnh viện khác như Bệnh viện K, B</w:t>
      </w:r>
      <w:r w:rsidRPr="004E3C75">
        <w:rPr>
          <w:b w:val="0"/>
          <w:bCs/>
          <w:spacing w:val="-2"/>
          <w:sz w:val="24"/>
          <w:szCs w:val="24"/>
          <w:lang w:val="vi-VN"/>
        </w:rPr>
        <w:t xml:space="preserve">ệnh viện Ung bướu Sài Gòn. Tái tạo bằng vạt này phù hợp với những phụ nữ có tuyến vú nhỏ như phụ nữ ở Việt Nam. Ngoài ra có thể kết hợp sử dụng vạt LD + túi độn để đảm bảo kích thước vú tái tạo. Vạt LD mở rộng bao gồm cả phần mỡ giúp làm tăng thể tích vạt. So với vạt TRAM, vạt LD có thời gian phục hồi sau mổ nhanh hơn, kĩ thuật mổ dễ hơn. </w:t>
      </w:r>
    </w:p>
    <w:p w:rsidR="00AB0988" w:rsidRPr="00B93766" w:rsidRDefault="00AB0988" w:rsidP="004E3C75">
      <w:pPr>
        <w:pStyle w:val="A0"/>
        <w:widowControl/>
        <w:numPr>
          <w:ilvl w:val="0"/>
          <w:numId w:val="0"/>
        </w:numPr>
        <w:autoSpaceDE/>
        <w:autoSpaceDN/>
        <w:spacing w:beforeLines="0" w:before="0" w:afterLines="0" w:after="0" w:line="288" w:lineRule="auto"/>
        <w:ind w:firstLine="567"/>
        <w:jc w:val="both"/>
        <w:outlineLvl w:val="9"/>
        <w:rPr>
          <w:b w:val="0"/>
          <w:bCs/>
          <w:sz w:val="24"/>
          <w:szCs w:val="24"/>
          <w:lang w:val="vi-VN"/>
        </w:rPr>
      </w:pPr>
      <w:r w:rsidRPr="002447B8">
        <w:rPr>
          <w:sz w:val="24"/>
          <w:szCs w:val="24"/>
          <w:lang w:val="vi-VN"/>
        </w:rPr>
        <w:t>4.3. Biến chứng sau mổ</w:t>
      </w:r>
    </w:p>
    <w:p w:rsidR="00662DBE" w:rsidRDefault="00662DBE" w:rsidP="004E3C75">
      <w:pPr>
        <w:pStyle w:val="A0"/>
        <w:numPr>
          <w:ilvl w:val="0"/>
          <w:numId w:val="0"/>
        </w:numPr>
        <w:spacing w:beforeLines="0" w:before="0" w:afterLines="0" w:after="120" w:line="288" w:lineRule="auto"/>
        <w:ind w:firstLine="567"/>
        <w:jc w:val="both"/>
        <w:outlineLvl w:val="9"/>
        <w:rPr>
          <w:b w:val="0"/>
          <w:sz w:val="24"/>
          <w:szCs w:val="24"/>
          <w:lang w:val="vi-VN"/>
        </w:rPr>
      </w:pPr>
      <w:r w:rsidRPr="002447B8">
        <w:rPr>
          <w:b w:val="0"/>
          <w:bCs/>
          <w:sz w:val="24"/>
          <w:szCs w:val="24"/>
        </w:rPr>
        <w:t>Biến chứng chung của tái tạo vú tức thì thay đổi từ 39-49% trong các nghiên cứu. Tỷ lệ hoại tử và biến chứng tùy thuộc vào các phương pháp tái tạo vú.</w:t>
      </w:r>
      <w:r w:rsidRPr="002447B8">
        <w:rPr>
          <w:b w:val="0"/>
          <w:bCs/>
          <w:sz w:val="24"/>
          <w:szCs w:val="24"/>
          <w:lang w:val="vi-VN"/>
        </w:rPr>
        <w:t xml:space="preserve"> </w:t>
      </w:r>
      <w:r w:rsidRPr="002447B8">
        <w:rPr>
          <w:b w:val="0"/>
          <w:bCs/>
          <w:sz w:val="24"/>
          <w:szCs w:val="24"/>
        </w:rPr>
        <w:t xml:space="preserve">Trong nghiên cứu của chúng tôi, biến chứng chung của phẫu thuật có </w:t>
      </w:r>
      <w:r w:rsidR="00FF119C" w:rsidRPr="002447B8">
        <w:rPr>
          <w:b w:val="0"/>
          <w:bCs/>
          <w:sz w:val="24"/>
          <w:szCs w:val="24"/>
          <w:lang w:val="vi-VN"/>
        </w:rPr>
        <w:t>19</w:t>
      </w:r>
      <w:r w:rsidRPr="002447B8">
        <w:rPr>
          <w:b w:val="0"/>
          <w:bCs/>
          <w:sz w:val="24"/>
          <w:szCs w:val="24"/>
        </w:rPr>
        <w:t xml:space="preserve"> trườn</w:t>
      </w:r>
      <w:r w:rsidR="00FF119C" w:rsidRPr="002447B8">
        <w:rPr>
          <w:b w:val="0"/>
          <w:bCs/>
          <w:sz w:val="24"/>
          <w:szCs w:val="24"/>
        </w:rPr>
        <w:t>g hợp, chiếm tỷ lệ 3</w:t>
      </w:r>
      <w:r w:rsidR="00FF119C" w:rsidRPr="002447B8">
        <w:rPr>
          <w:b w:val="0"/>
          <w:bCs/>
          <w:sz w:val="24"/>
          <w:szCs w:val="24"/>
          <w:lang w:val="vi-VN"/>
        </w:rPr>
        <w:t>9</w:t>
      </w:r>
      <w:r w:rsidR="00FF119C" w:rsidRPr="002447B8">
        <w:rPr>
          <w:b w:val="0"/>
          <w:bCs/>
          <w:sz w:val="24"/>
          <w:szCs w:val="24"/>
        </w:rPr>
        <w:t>,</w:t>
      </w:r>
      <w:r w:rsidR="00FF119C" w:rsidRPr="002447B8">
        <w:rPr>
          <w:b w:val="0"/>
          <w:bCs/>
          <w:sz w:val="24"/>
          <w:szCs w:val="24"/>
          <w:lang w:val="vi-VN"/>
        </w:rPr>
        <w:t>6</w:t>
      </w:r>
      <w:r w:rsidRPr="002447B8">
        <w:rPr>
          <w:b w:val="0"/>
          <w:bCs/>
          <w:sz w:val="24"/>
          <w:szCs w:val="24"/>
        </w:rPr>
        <w:t>%, Khi so sánh với một số tác giả khác, tỷ lệ biến chứng trong</w:t>
      </w:r>
      <w:r w:rsidRPr="002447B8">
        <w:rPr>
          <w:b w:val="0"/>
          <w:bCs/>
          <w:sz w:val="24"/>
          <w:szCs w:val="24"/>
          <w:lang w:val="vi-VN"/>
        </w:rPr>
        <w:t xml:space="preserve"> nghiên cứu của Alderman là 39%, nghiên cứu Trần Văn Thiệp là 20,9 %, nghiên cứu Lê Minh Quang là 38,5%</w:t>
      </w:r>
      <w:r w:rsidR="00B96F90" w:rsidRPr="002447B8">
        <w:rPr>
          <w:b w:val="0"/>
          <w:bCs/>
          <w:sz w:val="24"/>
          <w:szCs w:val="24"/>
          <w:lang w:val="vi-VN"/>
        </w:rPr>
        <w:t>[3],[4]</w:t>
      </w:r>
      <w:r w:rsidRPr="002447B8">
        <w:rPr>
          <w:b w:val="0"/>
          <w:bCs/>
          <w:sz w:val="24"/>
          <w:szCs w:val="24"/>
          <w:lang w:val="vi-VN"/>
        </w:rPr>
        <w:t>.</w:t>
      </w:r>
      <w:r w:rsidR="00250192" w:rsidRPr="002447B8">
        <w:rPr>
          <w:b w:val="0"/>
          <w:bCs/>
          <w:sz w:val="24"/>
          <w:szCs w:val="24"/>
          <w:lang w:val="vi-VN"/>
        </w:rPr>
        <w:t xml:space="preserve"> Nhìn chung, các biên chứng mà chúng tôi gặp phải không quá nặng nề và không có trường hợp nào phải mổ lại. </w:t>
      </w:r>
      <w:r w:rsidR="00250192" w:rsidRPr="002447B8">
        <w:rPr>
          <w:b w:val="0"/>
          <w:bCs/>
          <w:sz w:val="24"/>
          <w:szCs w:val="24"/>
        </w:rPr>
        <w:t>Biến chứng chảy máu tại diện cắt vú gặp 1 trường hợp, chúng tôi xử lý bằng băng chun băng ép tại chỗ</w:t>
      </w:r>
      <w:r w:rsidR="00250192" w:rsidRPr="002447B8">
        <w:rPr>
          <w:b w:val="0"/>
          <w:bCs/>
          <w:sz w:val="24"/>
          <w:szCs w:val="24"/>
          <w:lang w:val="vi-VN"/>
        </w:rPr>
        <w:t xml:space="preserve">. </w:t>
      </w:r>
      <w:r w:rsidR="00250192" w:rsidRPr="002447B8">
        <w:rPr>
          <w:b w:val="0"/>
          <w:bCs/>
          <w:sz w:val="24"/>
          <w:szCs w:val="24"/>
        </w:rPr>
        <w:t>Tụ dịch tại diện cắt vú gặp 2 trường hợp, chúng tôi tiến hành chọc hút ổ dịch, sau 2 lần chọc hút cách nhau 5 ngày là hết tụ dịch.</w:t>
      </w:r>
      <w:r w:rsidR="00250192" w:rsidRPr="002447B8">
        <w:rPr>
          <w:b w:val="0"/>
          <w:bCs/>
          <w:sz w:val="24"/>
          <w:szCs w:val="24"/>
          <w:lang w:val="vi-VN"/>
        </w:rPr>
        <w:t xml:space="preserve"> </w:t>
      </w:r>
      <w:r w:rsidR="00250192" w:rsidRPr="002447B8">
        <w:rPr>
          <w:b w:val="0"/>
          <w:bCs/>
          <w:sz w:val="24"/>
          <w:szCs w:val="24"/>
        </w:rPr>
        <w:t>Hoại tử một phần vạt da còn lại của diện vú chúng tôi gặp 1 trường hợp</w:t>
      </w:r>
      <w:r w:rsidR="00FC5244" w:rsidRPr="002447B8">
        <w:rPr>
          <w:b w:val="0"/>
          <w:bCs/>
          <w:sz w:val="24"/>
          <w:szCs w:val="24"/>
          <w:lang w:val="vi-VN"/>
        </w:rPr>
        <w:t xml:space="preserve"> </w:t>
      </w:r>
      <w:r w:rsidR="00250192" w:rsidRPr="002447B8">
        <w:rPr>
          <w:b w:val="0"/>
          <w:bCs/>
          <w:sz w:val="24"/>
          <w:szCs w:val="24"/>
        </w:rPr>
        <w:t>tuy nhiên diện tích vùng hoại tử không quá lớn, không cần thiết phải xử lý cắt lọc. Sau 1 tháng, vùng hoại tử được bù đắp bởi tổ chức da xung quanh</w:t>
      </w:r>
      <w:r w:rsidR="00250192" w:rsidRPr="002447B8">
        <w:rPr>
          <w:b w:val="0"/>
          <w:bCs/>
          <w:sz w:val="24"/>
          <w:szCs w:val="24"/>
          <w:lang w:val="vi-VN"/>
        </w:rPr>
        <w:t xml:space="preserve">. </w:t>
      </w:r>
      <w:r w:rsidR="00250192" w:rsidRPr="002447B8">
        <w:rPr>
          <w:b w:val="0"/>
          <w:bCs/>
          <w:sz w:val="24"/>
          <w:szCs w:val="24"/>
        </w:rPr>
        <w:t>Biến chứng hoại tử vạt tái tạo là biến chứng đáng lo ngại nhất, đặc biệt là biến chứng hoại tử hoàn toàn vạt tái tạo</w:t>
      </w:r>
      <w:r w:rsidR="00250192" w:rsidRPr="002447B8">
        <w:rPr>
          <w:b w:val="0"/>
          <w:bCs/>
          <w:sz w:val="24"/>
          <w:szCs w:val="24"/>
          <w:lang w:val="vi-VN"/>
        </w:rPr>
        <w:t xml:space="preserve">. </w:t>
      </w:r>
      <w:r w:rsidR="00250192" w:rsidRPr="002447B8">
        <w:rPr>
          <w:b w:val="0"/>
          <w:bCs/>
          <w:sz w:val="24"/>
          <w:szCs w:val="24"/>
        </w:rPr>
        <w:t>Trong nghiên cứu này, không có trường hợp nào bị hoại tử</w:t>
      </w:r>
      <w:r w:rsidR="00250192" w:rsidRPr="002447B8">
        <w:rPr>
          <w:b w:val="0"/>
          <w:bCs/>
          <w:sz w:val="24"/>
          <w:szCs w:val="24"/>
          <w:lang w:val="vi-VN"/>
        </w:rPr>
        <w:t xml:space="preserve"> hoàn toàn</w:t>
      </w:r>
      <w:r w:rsidR="00250192" w:rsidRPr="002447B8">
        <w:rPr>
          <w:b w:val="0"/>
          <w:bCs/>
          <w:sz w:val="24"/>
          <w:szCs w:val="24"/>
        </w:rPr>
        <w:t xml:space="preserve"> vạt tái tạo.</w:t>
      </w:r>
      <w:r w:rsidR="00250192" w:rsidRPr="002447B8">
        <w:rPr>
          <w:b w:val="0"/>
          <w:bCs/>
          <w:sz w:val="24"/>
          <w:szCs w:val="24"/>
          <w:lang w:val="vi-VN"/>
        </w:rPr>
        <w:t xml:space="preserve"> </w:t>
      </w:r>
      <w:r w:rsidR="00250192" w:rsidRPr="002447B8">
        <w:rPr>
          <w:b w:val="0"/>
          <w:bCs/>
          <w:sz w:val="24"/>
          <w:szCs w:val="24"/>
        </w:rPr>
        <w:t>Trong</w:t>
      </w:r>
      <w:r w:rsidR="00250192" w:rsidRPr="002447B8">
        <w:rPr>
          <w:b w:val="0"/>
          <w:bCs/>
          <w:sz w:val="24"/>
          <w:szCs w:val="24"/>
          <w:lang w:val="vi-VN"/>
        </w:rPr>
        <w:t xml:space="preserve"> nghiên cứu của chúng tôi có 2 trường hợp hoại tử mỡ ở vạt và đều gặp phải ở trường hợp vạt TRAM. Cả 2 trường hợp này hoại tử mức độ nhẹ được xử lý bằng chọc hút phần hoại tử mỡ hoá dịch và đặt </w:t>
      </w:r>
      <w:r w:rsidR="00250192" w:rsidRPr="002447B8">
        <w:rPr>
          <w:b w:val="0"/>
          <w:bCs/>
          <w:sz w:val="24"/>
          <w:szCs w:val="24"/>
          <w:lang w:val="vi-VN"/>
        </w:rPr>
        <w:lastRenderedPageBreak/>
        <w:t xml:space="preserve">dẫn lưu lại ở các khoang. </w:t>
      </w:r>
      <w:r w:rsidR="00250192" w:rsidRPr="002447B8">
        <w:rPr>
          <w:b w:val="0"/>
          <w:bCs/>
          <w:sz w:val="24"/>
          <w:szCs w:val="24"/>
        </w:rPr>
        <w:t>Trong các biến chứng tại vùng cho vạt, biến chứng hay gặp nhất là tụ dịch kéo dài vùng lưng.</w:t>
      </w:r>
      <w:r w:rsidR="00250192" w:rsidRPr="002447B8">
        <w:rPr>
          <w:b w:val="0"/>
          <w:bCs/>
          <w:sz w:val="24"/>
          <w:szCs w:val="24"/>
          <w:lang w:val="vi-VN"/>
        </w:rPr>
        <w:t xml:space="preserve"> </w:t>
      </w:r>
      <w:r w:rsidR="00250192" w:rsidRPr="002447B8">
        <w:rPr>
          <w:b w:val="0"/>
          <w:bCs/>
          <w:sz w:val="24"/>
          <w:szCs w:val="24"/>
        </w:rPr>
        <w:t xml:space="preserve">Trong nghiên cứu này, tỷ lệ tụ dịch vùng lưng là </w:t>
      </w:r>
      <w:r w:rsidR="00250192" w:rsidRPr="002447B8">
        <w:rPr>
          <w:b w:val="0"/>
          <w:bCs/>
          <w:sz w:val="24"/>
          <w:szCs w:val="24"/>
          <w:lang w:val="vi-VN"/>
        </w:rPr>
        <w:t>25</w:t>
      </w:r>
      <w:r w:rsidR="005F5F4B" w:rsidRPr="002447B8">
        <w:rPr>
          <w:b w:val="0"/>
          <w:bCs/>
          <w:sz w:val="24"/>
          <w:szCs w:val="24"/>
        </w:rPr>
        <w:t>%</w:t>
      </w:r>
      <w:r w:rsidR="005F5F4B" w:rsidRPr="002447B8">
        <w:rPr>
          <w:b w:val="0"/>
          <w:bCs/>
          <w:sz w:val="24"/>
          <w:szCs w:val="24"/>
          <w:lang w:val="vi-VN"/>
        </w:rPr>
        <w:t xml:space="preserve">, được xử lý bằng </w:t>
      </w:r>
      <w:r w:rsidR="005F5F4B" w:rsidRPr="002447B8">
        <w:rPr>
          <w:b w:val="0"/>
          <w:bCs/>
          <w:sz w:val="24"/>
          <w:szCs w:val="24"/>
        </w:rPr>
        <w:t xml:space="preserve">chọc hút dịch và băng ép, </w:t>
      </w:r>
      <w:r w:rsidR="005F5F4B" w:rsidRPr="002447B8">
        <w:rPr>
          <w:b w:val="0"/>
          <w:bCs/>
          <w:sz w:val="24"/>
          <w:szCs w:val="24"/>
          <w:lang w:val="vi-VN"/>
        </w:rPr>
        <w:t>1</w:t>
      </w:r>
      <w:r w:rsidR="005F5F4B" w:rsidRPr="002447B8">
        <w:rPr>
          <w:b w:val="0"/>
          <w:bCs/>
          <w:sz w:val="24"/>
          <w:szCs w:val="24"/>
        </w:rPr>
        <w:t xml:space="preserve"> trường hợp phải đặt ống dẫn lưu</w:t>
      </w:r>
      <w:r w:rsidR="005F5F4B" w:rsidRPr="002447B8">
        <w:rPr>
          <w:b w:val="0"/>
          <w:bCs/>
          <w:sz w:val="24"/>
          <w:szCs w:val="24"/>
          <w:lang w:val="vi-VN"/>
        </w:rPr>
        <w:t>.</w:t>
      </w:r>
      <w:r w:rsidR="00FC5244" w:rsidRPr="002447B8">
        <w:rPr>
          <w:b w:val="0"/>
          <w:bCs/>
          <w:sz w:val="24"/>
          <w:szCs w:val="24"/>
          <w:lang w:val="vi-VN"/>
        </w:rPr>
        <w:t xml:space="preserve"> </w:t>
      </w:r>
      <w:r w:rsidR="00FC5244" w:rsidRPr="002447B8">
        <w:rPr>
          <w:b w:val="0"/>
          <w:sz w:val="24"/>
          <w:szCs w:val="24"/>
          <w:lang w:val="vi-VN"/>
        </w:rPr>
        <w:t>Có 2 trường hợp hở vết mổ đoạn ngắn ở vùng cho vạt được cắt lọc và khâu lại ổn định.</w:t>
      </w:r>
    </w:p>
    <w:p w:rsidR="00665E50" w:rsidRPr="002447B8" w:rsidRDefault="00665E50" w:rsidP="004E3C75">
      <w:pPr>
        <w:spacing w:after="0" w:line="288" w:lineRule="auto"/>
        <w:ind w:firstLine="567"/>
        <w:jc w:val="both"/>
        <w:rPr>
          <w:b/>
          <w:sz w:val="24"/>
          <w:szCs w:val="24"/>
          <w:lang w:val="vi-VN"/>
        </w:rPr>
      </w:pPr>
      <w:r w:rsidRPr="002447B8">
        <w:rPr>
          <w:b/>
          <w:iCs/>
          <w:sz w:val="24"/>
          <w:szCs w:val="24"/>
          <w:lang w:val="vi-VN"/>
        </w:rPr>
        <w:t xml:space="preserve">4.4. </w:t>
      </w:r>
      <w:r w:rsidRPr="002447B8">
        <w:rPr>
          <w:b/>
          <w:sz w:val="24"/>
          <w:szCs w:val="24"/>
          <w:lang w:val="vi-VN"/>
        </w:rPr>
        <w:t>Đánh giá kết quả thẩm mỹ</w:t>
      </w:r>
    </w:p>
    <w:p w:rsidR="00665E50" w:rsidRPr="002447B8" w:rsidRDefault="00665E50" w:rsidP="004E3C75">
      <w:pPr>
        <w:widowControl w:val="0"/>
        <w:autoSpaceDE w:val="0"/>
        <w:autoSpaceDN w:val="0"/>
        <w:spacing w:after="120" w:line="288" w:lineRule="auto"/>
        <w:ind w:firstLine="567"/>
        <w:jc w:val="both"/>
        <w:rPr>
          <w:sz w:val="24"/>
          <w:szCs w:val="24"/>
          <w:lang w:val="vi-VN"/>
        </w:rPr>
      </w:pPr>
      <w:r w:rsidRPr="002447B8">
        <w:rPr>
          <w:bCs w:val="0"/>
          <w:sz w:val="24"/>
          <w:szCs w:val="24"/>
          <w:lang w:val="vi-VN"/>
        </w:rPr>
        <w:t>Vạt da cơ lưng rộng và vạt TRAM là vạt tự thân, nó có những lợi điểm so với những vật liệu nhân tạo khác như: mềm, ấm, thay đổi theo tư thế, không có phản ứng dị vật, hình dạng tự nhiên, chịu đựng tốt với các phương pháp b</w:t>
      </w:r>
      <w:r w:rsidR="00F775BF" w:rsidRPr="002447B8">
        <w:rPr>
          <w:bCs w:val="0"/>
          <w:sz w:val="24"/>
          <w:szCs w:val="24"/>
          <w:lang w:val="vi-VN"/>
        </w:rPr>
        <w:t>ổ</w:t>
      </w:r>
      <w:r w:rsidRPr="002447B8">
        <w:rPr>
          <w:bCs w:val="0"/>
          <w:sz w:val="24"/>
          <w:szCs w:val="24"/>
          <w:lang w:val="vi-VN"/>
        </w:rPr>
        <w:t xml:space="preserve"> trợ và tiết kiệm chi phí. </w:t>
      </w:r>
      <w:r w:rsidRPr="002447B8">
        <w:rPr>
          <w:sz w:val="24"/>
          <w:szCs w:val="24"/>
          <w:lang w:val="vi-VN"/>
        </w:rPr>
        <w:t>Kết quả thẩm mỹ của tái tạo vú tức thì được đánh giá dựa trên lâm sàng từng trường hợp cụ thể, dựa trên 4 yếu tố: thể tích vú, dạng vú, vị trí mô vú và nếp dưới vú. Mỗi hạng mục được 2 điểm theo tiêu chuâ</w:t>
      </w:r>
      <w:r w:rsidR="00752F77" w:rsidRPr="002447B8">
        <w:rPr>
          <w:sz w:val="24"/>
          <w:szCs w:val="24"/>
          <w:lang w:val="vi-VN"/>
        </w:rPr>
        <w:t>̉n của Lowery và Carlson</w:t>
      </w:r>
      <w:r w:rsidRPr="002447B8">
        <w:rPr>
          <w:sz w:val="24"/>
          <w:szCs w:val="24"/>
          <w:lang w:val="vi-VN"/>
        </w:rPr>
        <w:t>. Kết quả thẩm mỹ trong nghiên cứu này cho thấy: tỷ lệ xuất sắc đạt 3</w:t>
      </w:r>
      <w:r w:rsidR="005E36B4" w:rsidRPr="002447B8">
        <w:rPr>
          <w:sz w:val="24"/>
          <w:szCs w:val="24"/>
          <w:lang w:val="vi-VN"/>
        </w:rPr>
        <w:t>7,5</w:t>
      </w:r>
      <w:r w:rsidRPr="002447B8">
        <w:rPr>
          <w:sz w:val="24"/>
          <w:szCs w:val="24"/>
          <w:lang w:val="vi-VN"/>
        </w:rPr>
        <w:t xml:space="preserve">%, kết quả tốt đạt </w:t>
      </w:r>
      <w:r w:rsidR="005E36B4" w:rsidRPr="002447B8">
        <w:rPr>
          <w:sz w:val="24"/>
          <w:szCs w:val="24"/>
          <w:lang w:val="vi-VN"/>
        </w:rPr>
        <w:t>52</w:t>
      </w:r>
      <w:r w:rsidRPr="002447B8">
        <w:rPr>
          <w:sz w:val="24"/>
          <w:szCs w:val="24"/>
          <w:lang w:val="vi-VN"/>
        </w:rPr>
        <w:t xml:space="preserve">,1%, trung bình đạt </w:t>
      </w:r>
      <w:r w:rsidR="005E36B4" w:rsidRPr="002447B8">
        <w:rPr>
          <w:sz w:val="24"/>
          <w:szCs w:val="24"/>
          <w:lang w:val="vi-VN"/>
        </w:rPr>
        <w:t>10,</w:t>
      </w:r>
      <w:r w:rsidRPr="002447B8">
        <w:rPr>
          <w:sz w:val="24"/>
          <w:szCs w:val="24"/>
          <w:lang w:val="vi-VN"/>
        </w:rPr>
        <w:t>4% và kém có 0 trường hợp</w:t>
      </w:r>
      <w:r w:rsidR="00F775BF" w:rsidRPr="002447B8">
        <w:rPr>
          <w:sz w:val="24"/>
          <w:szCs w:val="24"/>
          <w:lang w:val="vi-VN"/>
        </w:rPr>
        <w:t xml:space="preserve">. </w:t>
      </w:r>
      <w:r w:rsidRPr="002447B8">
        <w:rPr>
          <w:sz w:val="24"/>
          <w:szCs w:val="24"/>
          <w:lang w:val="vi-VN"/>
        </w:rPr>
        <w:t xml:space="preserve">Kết quả tương đồng với nghiên cứu của Lê Minh Quang với tỷ lệ xuất sắc đạt 37%, kết quả tốt đạt 48%, trung bình đạt 8% và kém có 4 trường hợp chiếm 7%. Kết quả thẩm mỹ phụ thuộc vào sự cân xứng của 2 </w:t>
      </w:r>
      <w:r w:rsidR="00B96F90" w:rsidRPr="002447B8">
        <w:rPr>
          <w:sz w:val="24"/>
          <w:szCs w:val="24"/>
          <w:lang w:val="vi-VN"/>
        </w:rPr>
        <w:t>vú và hình dạng của vú [</w:t>
      </w:r>
      <w:r w:rsidR="00752F77" w:rsidRPr="002447B8">
        <w:rPr>
          <w:sz w:val="24"/>
          <w:szCs w:val="24"/>
          <w:lang w:val="vi-VN"/>
        </w:rPr>
        <w:t>6</w:t>
      </w:r>
      <w:r w:rsidRPr="002447B8">
        <w:rPr>
          <w:sz w:val="24"/>
          <w:szCs w:val="24"/>
          <w:lang w:val="vi-VN"/>
        </w:rPr>
        <w:t>],</w:t>
      </w:r>
      <w:r w:rsidR="00752F77" w:rsidRPr="002447B8">
        <w:rPr>
          <w:sz w:val="24"/>
          <w:szCs w:val="24"/>
          <w:lang w:val="vi-VN"/>
        </w:rPr>
        <w:t>[7</w:t>
      </w:r>
      <w:r w:rsidRPr="002447B8">
        <w:rPr>
          <w:sz w:val="24"/>
          <w:szCs w:val="24"/>
          <w:lang w:val="vi-VN"/>
        </w:rPr>
        <w:t>]. Sự cân xứng của vú chịu ảnh thưởng của phần da bao bọc vú, và đặc biệt độ xệ của vú. Thể tích vú mới tái tạo là 1 yếu tố quan trọng quyết định tới thẩm mỹ của vú mới tái tạo. Vạt da cơ lưng rộng mở rộng khi cuộn lại cũng đạt được thể tích và độ cao của vú tái</w:t>
      </w:r>
      <w:r w:rsidR="00B96F90" w:rsidRPr="002447B8">
        <w:rPr>
          <w:sz w:val="24"/>
          <w:szCs w:val="24"/>
          <w:lang w:val="vi-VN"/>
        </w:rPr>
        <w:t xml:space="preserve"> tạo so với bên vú lành [5</w:t>
      </w:r>
      <w:r w:rsidRPr="002447B8">
        <w:rPr>
          <w:sz w:val="24"/>
          <w:szCs w:val="24"/>
          <w:lang w:val="vi-VN"/>
        </w:rPr>
        <w:t>].</w:t>
      </w:r>
    </w:p>
    <w:p w:rsidR="00665E50" w:rsidRPr="002447B8" w:rsidRDefault="007C1CF3" w:rsidP="004E3C75">
      <w:pPr>
        <w:spacing w:after="0" w:line="288" w:lineRule="auto"/>
        <w:ind w:firstLine="567"/>
        <w:jc w:val="both"/>
        <w:rPr>
          <w:sz w:val="24"/>
          <w:szCs w:val="24"/>
          <w:lang w:val="vi-VN"/>
        </w:rPr>
      </w:pPr>
      <w:r w:rsidRPr="002447B8">
        <w:rPr>
          <w:rFonts w:eastAsia="Times New Roman"/>
          <w:b/>
          <w:bCs w:val="0"/>
          <w:sz w:val="24"/>
          <w:szCs w:val="24"/>
          <w:lang w:val="vi-VN"/>
        </w:rPr>
        <w:t xml:space="preserve">4.5. </w:t>
      </w:r>
      <w:r w:rsidRPr="002447B8">
        <w:rPr>
          <w:b/>
          <w:sz w:val="24"/>
          <w:szCs w:val="24"/>
          <w:lang w:val="vi-VN"/>
        </w:rPr>
        <w:t>Khảo sát chất lượng cuộc sống và mức độ hài lòng sau phẫu thuật tái tạo vú.</w:t>
      </w:r>
    </w:p>
    <w:p w:rsidR="007C1CF3" w:rsidRPr="002447B8" w:rsidRDefault="007C1CF3" w:rsidP="004E3C75">
      <w:pPr>
        <w:pStyle w:val="A0"/>
        <w:numPr>
          <w:ilvl w:val="0"/>
          <w:numId w:val="0"/>
        </w:numPr>
        <w:spacing w:beforeLines="0" w:before="0" w:afterLines="0" w:after="120" w:line="288" w:lineRule="auto"/>
        <w:ind w:firstLine="567"/>
        <w:jc w:val="both"/>
        <w:outlineLvl w:val="9"/>
        <w:rPr>
          <w:b w:val="0"/>
          <w:bCs/>
          <w:sz w:val="24"/>
          <w:szCs w:val="24"/>
        </w:rPr>
      </w:pPr>
      <w:r w:rsidRPr="002447B8">
        <w:rPr>
          <w:b w:val="0"/>
          <w:bCs/>
          <w:sz w:val="24"/>
          <w:szCs w:val="24"/>
          <w:lang w:val="vi-VN"/>
        </w:rPr>
        <w:t xml:space="preserve">Nghiên cứu </w:t>
      </w:r>
      <w:r w:rsidRPr="002447B8">
        <w:rPr>
          <w:b w:val="0"/>
          <w:bCs/>
          <w:sz w:val="24"/>
          <w:szCs w:val="24"/>
        </w:rPr>
        <w:t>cho thấy về chất</w:t>
      </w:r>
      <w:r w:rsidR="008940E6" w:rsidRPr="002447B8">
        <w:rPr>
          <w:b w:val="0"/>
          <w:bCs/>
          <w:sz w:val="24"/>
          <w:szCs w:val="24"/>
          <w:lang w:val="vi-VN"/>
        </w:rPr>
        <w:t xml:space="preserve"> lượng cuộc sống 66,7</w:t>
      </w:r>
      <w:r w:rsidRPr="002447B8">
        <w:rPr>
          <w:b w:val="0"/>
          <w:bCs/>
          <w:sz w:val="24"/>
          <w:szCs w:val="24"/>
          <w:lang w:val="vi-VN"/>
        </w:rPr>
        <w:t>%</w:t>
      </w:r>
      <w:r w:rsidRPr="002447B8">
        <w:rPr>
          <w:b w:val="0"/>
          <w:bCs/>
          <w:sz w:val="24"/>
          <w:szCs w:val="24"/>
        </w:rPr>
        <w:t xml:space="preserve"> đạt tốt, </w:t>
      </w:r>
      <w:r w:rsidR="008940E6" w:rsidRPr="002447B8">
        <w:rPr>
          <w:b w:val="0"/>
          <w:bCs/>
          <w:sz w:val="24"/>
          <w:szCs w:val="24"/>
          <w:lang w:val="vi-VN"/>
        </w:rPr>
        <w:t>29,2</w:t>
      </w:r>
      <w:r w:rsidRPr="002447B8">
        <w:rPr>
          <w:b w:val="0"/>
          <w:bCs/>
          <w:sz w:val="24"/>
          <w:szCs w:val="24"/>
          <w:lang w:val="vi-VN"/>
        </w:rPr>
        <w:t>%</w:t>
      </w:r>
      <w:r w:rsidRPr="002447B8">
        <w:rPr>
          <w:b w:val="0"/>
          <w:bCs/>
          <w:sz w:val="24"/>
          <w:szCs w:val="24"/>
        </w:rPr>
        <w:t xml:space="preserve"> đạt khá và </w:t>
      </w:r>
      <w:r w:rsidR="008940E6" w:rsidRPr="002447B8">
        <w:rPr>
          <w:b w:val="0"/>
          <w:bCs/>
          <w:sz w:val="24"/>
          <w:szCs w:val="24"/>
          <w:lang w:val="vi-VN"/>
        </w:rPr>
        <w:t>4</w:t>
      </w:r>
      <w:r w:rsidRPr="002447B8">
        <w:rPr>
          <w:b w:val="0"/>
          <w:bCs/>
          <w:sz w:val="24"/>
          <w:szCs w:val="24"/>
          <w:lang w:val="vi-VN"/>
        </w:rPr>
        <w:t>,1%</w:t>
      </w:r>
      <w:r w:rsidRPr="002447B8">
        <w:rPr>
          <w:b w:val="0"/>
          <w:bCs/>
          <w:sz w:val="24"/>
          <w:szCs w:val="24"/>
        </w:rPr>
        <w:t xml:space="preserve"> đạt trung bình. Về</w:t>
      </w:r>
      <w:r w:rsidR="008940E6" w:rsidRPr="002447B8">
        <w:rPr>
          <w:b w:val="0"/>
          <w:bCs/>
          <w:sz w:val="24"/>
          <w:szCs w:val="24"/>
          <w:lang w:val="vi-VN"/>
        </w:rPr>
        <w:t xml:space="preserve"> sự hài lòng sau phẫu thuật </w:t>
      </w:r>
      <w:r w:rsidR="008940E6" w:rsidRPr="002447B8">
        <w:rPr>
          <w:b w:val="0"/>
          <w:bCs/>
          <w:sz w:val="24"/>
          <w:szCs w:val="24"/>
        </w:rPr>
        <w:t>50</w:t>
      </w:r>
      <w:r w:rsidR="008940E6" w:rsidRPr="002447B8">
        <w:rPr>
          <w:b w:val="0"/>
          <w:bCs/>
          <w:sz w:val="24"/>
          <w:szCs w:val="24"/>
          <w:lang w:val="vi-VN"/>
        </w:rPr>
        <w:t>% rất hài lòng, 4</w:t>
      </w:r>
      <w:r w:rsidR="008940E6" w:rsidRPr="002447B8">
        <w:rPr>
          <w:b w:val="0"/>
          <w:bCs/>
          <w:sz w:val="24"/>
          <w:szCs w:val="24"/>
        </w:rPr>
        <w:t>1</w:t>
      </w:r>
      <w:r w:rsidR="008940E6" w:rsidRPr="002447B8">
        <w:rPr>
          <w:b w:val="0"/>
          <w:bCs/>
          <w:sz w:val="24"/>
          <w:szCs w:val="24"/>
          <w:lang w:val="vi-VN"/>
        </w:rPr>
        <w:t>,</w:t>
      </w:r>
      <w:r w:rsidR="008940E6" w:rsidRPr="002447B8">
        <w:rPr>
          <w:b w:val="0"/>
          <w:bCs/>
          <w:sz w:val="24"/>
          <w:szCs w:val="24"/>
        </w:rPr>
        <w:t>7</w:t>
      </w:r>
      <w:r w:rsidR="008940E6" w:rsidRPr="002447B8">
        <w:rPr>
          <w:b w:val="0"/>
          <w:bCs/>
          <w:sz w:val="24"/>
          <w:szCs w:val="24"/>
          <w:lang w:val="vi-VN"/>
        </w:rPr>
        <w:t xml:space="preserve">% hài lòng và </w:t>
      </w:r>
      <w:r w:rsidR="008940E6" w:rsidRPr="002447B8">
        <w:rPr>
          <w:b w:val="0"/>
          <w:bCs/>
          <w:sz w:val="24"/>
          <w:szCs w:val="24"/>
        </w:rPr>
        <w:t>8</w:t>
      </w:r>
      <w:r w:rsidR="008940E6" w:rsidRPr="002447B8">
        <w:rPr>
          <w:b w:val="0"/>
          <w:bCs/>
          <w:sz w:val="24"/>
          <w:szCs w:val="24"/>
          <w:lang w:val="vi-VN"/>
        </w:rPr>
        <w:t>,</w:t>
      </w:r>
      <w:r w:rsidR="008940E6" w:rsidRPr="002447B8">
        <w:rPr>
          <w:b w:val="0"/>
          <w:bCs/>
          <w:sz w:val="24"/>
          <w:szCs w:val="24"/>
        </w:rPr>
        <w:t>3</w:t>
      </w:r>
      <w:r w:rsidRPr="002447B8">
        <w:rPr>
          <w:b w:val="0"/>
          <w:bCs/>
          <w:sz w:val="24"/>
          <w:szCs w:val="24"/>
          <w:lang w:val="vi-VN"/>
        </w:rPr>
        <w:t>% ít hài lòng</w:t>
      </w:r>
      <w:r w:rsidRPr="002447B8">
        <w:rPr>
          <w:b w:val="0"/>
          <w:bCs/>
          <w:sz w:val="24"/>
          <w:szCs w:val="24"/>
        </w:rPr>
        <w:t xml:space="preserve">. </w:t>
      </w:r>
    </w:p>
    <w:p w:rsidR="007C1CF3" w:rsidRPr="002447B8" w:rsidRDefault="007C1CF3" w:rsidP="004E3C75">
      <w:pPr>
        <w:pStyle w:val="A0"/>
        <w:numPr>
          <w:ilvl w:val="0"/>
          <w:numId w:val="0"/>
        </w:numPr>
        <w:spacing w:beforeLines="0" w:before="0" w:afterLines="0" w:after="120" w:line="288" w:lineRule="auto"/>
        <w:ind w:firstLine="567"/>
        <w:jc w:val="both"/>
        <w:outlineLvl w:val="9"/>
        <w:rPr>
          <w:b w:val="0"/>
          <w:bCs/>
          <w:sz w:val="24"/>
          <w:szCs w:val="24"/>
        </w:rPr>
      </w:pPr>
      <w:r w:rsidRPr="002447B8">
        <w:rPr>
          <w:b w:val="0"/>
          <w:bCs/>
          <w:sz w:val="24"/>
          <w:szCs w:val="24"/>
        </w:rPr>
        <w:t>Nghiên cứu của Ueda cũng nhận thấy rằng, hoạt động thể chất của những người được phẫu thuật tái tạo vú đạt điểm trung bình là 86, hoạt động xã hội đạt 90 điểm và sức khỏe chung đạt 77 điểm [</w:t>
      </w:r>
      <w:r w:rsidR="00752F77" w:rsidRPr="002447B8">
        <w:rPr>
          <w:b w:val="0"/>
          <w:bCs/>
          <w:sz w:val="24"/>
          <w:szCs w:val="24"/>
        </w:rPr>
        <w:t>8</w:t>
      </w:r>
      <w:r w:rsidRPr="002447B8">
        <w:rPr>
          <w:b w:val="0"/>
          <w:bCs/>
          <w:sz w:val="24"/>
          <w:szCs w:val="24"/>
        </w:rPr>
        <w:t>]. Nghiên cứu tại châu Âu cũng cho thấy kết quả tương tự về chất lượng cuộc sống sau mổ tái tạo vú [</w:t>
      </w:r>
      <w:r w:rsidR="00752F77" w:rsidRPr="002447B8">
        <w:rPr>
          <w:b w:val="0"/>
          <w:bCs/>
          <w:sz w:val="24"/>
          <w:szCs w:val="24"/>
        </w:rPr>
        <w:t>9</w:t>
      </w:r>
      <w:r w:rsidRPr="002447B8">
        <w:rPr>
          <w:b w:val="0"/>
          <w:bCs/>
          <w:sz w:val="24"/>
          <w:szCs w:val="24"/>
        </w:rPr>
        <w:t xml:space="preserve">]. </w:t>
      </w:r>
    </w:p>
    <w:p w:rsidR="007C1CF3" w:rsidRPr="002447B8" w:rsidRDefault="007C1CF3" w:rsidP="004E3C75">
      <w:pPr>
        <w:widowControl w:val="0"/>
        <w:autoSpaceDE w:val="0"/>
        <w:autoSpaceDN w:val="0"/>
        <w:spacing w:after="120" w:line="288" w:lineRule="auto"/>
        <w:ind w:firstLine="567"/>
        <w:jc w:val="both"/>
        <w:rPr>
          <w:sz w:val="24"/>
          <w:szCs w:val="24"/>
        </w:rPr>
      </w:pPr>
      <w:r w:rsidRPr="002447B8">
        <w:rPr>
          <w:sz w:val="24"/>
          <w:szCs w:val="24"/>
        </w:rPr>
        <w:t>Alderman cho thấy tỷ lệ hài lòng sau phẫu thuật vú có sự khác nhau giữa các loại hình phẫu thuật: tỷ lệ hài lòng cao hơn ở nhóm được tái tạo bằng vạt tự thân: 72,5% so với 40,4% ở nhóm tái tạo có sử dụng túi độ</w:t>
      </w:r>
      <w:r w:rsidR="00752F77" w:rsidRPr="002447B8">
        <w:rPr>
          <w:sz w:val="24"/>
          <w:szCs w:val="24"/>
        </w:rPr>
        <w:t>n [10</w:t>
      </w:r>
      <w:r w:rsidRPr="002447B8">
        <w:rPr>
          <w:sz w:val="24"/>
          <w:szCs w:val="24"/>
        </w:rPr>
        <w:t>]. Chất lượng cuộc sống và sự hài lòng của người bệnh thay đổi theo hoàn cảnh xã hội, yếu tố tâm lý của từng cá thể khác nhau, do vậy có nhiều khó khăn khi đánh giá các yếu tố này. Vì đây không phải là nghiên cứu lâm sàng ngẫu nhiên có đối chứng, nên không thể có cách đánh giá chất lượng cuộc sống và sự hài lòng của người bệnh một cách toàn diện và đầy đủ. Tuy nhiên với tỷ lệ hài lòng khá cao của những người được tái tạo vú (&gt;90%), cho thấy lợi ích của tái tạo vú trong việc góp phần nâng cao chất lượng sống của người bệnh.</w:t>
      </w:r>
    </w:p>
    <w:p w:rsidR="00722374" w:rsidRPr="002447B8" w:rsidRDefault="00722374" w:rsidP="004E3C75">
      <w:pPr>
        <w:spacing w:after="120" w:line="288" w:lineRule="auto"/>
        <w:jc w:val="both"/>
        <w:rPr>
          <w:b/>
          <w:bCs w:val="0"/>
          <w:noProof/>
          <w:sz w:val="24"/>
          <w:szCs w:val="24"/>
        </w:rPr>
      </w:pPr>
      <w:r w:rsidRPr="002447B8">
        <w:rPr>
          <w:b/>
          <w:bCs w:val="0"/>
          <w:noProof/>
          <w:sz w:val="24"/>
          <w:szCs w:val="24"/>
        </w:rPr>
        <w:t>IV. KẾT LUẬN</w:t>
      </w:r>
    </w:p>
    <w:p w:rsidR="00B93766" w:rsidRDefault="00722374" w:rsidP="004E3C75">
      <w:pPr>
        <w:widowControl w:val="0"/>
        <w:autoSpaceDE w:val="0"/>
        <w:autoSpaceDN w:val="0"/>
        <w:spacing w:after="120" w:line="288" w:lineRule="auto"/>
        <w:ind w:firstLine="567"/>
        <w:jc w:val="both"/>
        <w:rPr>
          <w:sz w:val="24"/>
          <w:szCs w:val="24"/>
        </w:rPr>
      </w:pPr>
      <w:r w:rsidRPr="002447B8">
        <w:rPr>
          <w:sz w:val="24"/>
          <w:szCs w:val="24"/>
        </w:rPr>
        <w:t xml:space="preserve">Tuổi trung bình </w:t>
      </w:r>
      <w:r w:rsidR="008940E6" w:rsidRPr="002447B8">
        <w:rPr>
          <w:sz w:val="24"/>
          <w:szCs w:val="24"/>
          <w:lang w:val="vi-VN"/>
        </w:rPr>
        <w:t>3</w:t>
      </w:r>
      <w:r w:rsidR="008940E6" w:rsidRPr="002447B8">
        <w:rPr>
          <w:sz w:val="24"/>
          <w:szCs w:val="24"/>
        </w:rPr>
        <w:t>6</w:t>
      </w:r>
      <w:r w:rsidRPr="002447B8">
        <w:rPr>
          <w:sz w:val="24"/>
          <w:szCs w:val="24"/>
        </w:rPr>
        <w:t>±</w:t>
      </w:r>
      <w:r w:rsidR="008940E6" w:rsidRPr="002447B8">
        <w:rPr>
          <w:sz w:val="24"/>
          <w:szCs w:val="24"/>
        </w:rPr>
        <w:t>8,2</w:t>
      </w:r>
      <w:r w:rsidRPr="002447B8">
        <w:rPr>
          <w:sz w:val="24"/>
          <w:szCs w:val="24"/>
        </w:rPr>
        <w:t>5 tuổi, thấp nhất 2</w:t>
      </w:r>
      <w:r w:rsidRPr="002447B8">
        <w:rPr>
          <w:sz w:val="24"/>
          <w:szCs w:val="24"/>
          <w:lang w:val="vi-VN"/>
        </w:rPr>
        <w:t>3</w:t>
      </w:r>
      <w:r w:rsidRPr="002447B8">
        <w:rPr>
          <w:sz w:val="24"/>
          <w:szCs w:val="24"/>
        </w:rPr>
        <w:t xml:space="preserve"> tuổi, cao nhất </w:t>
      </w:r>
      <w:r w:rsidRPr="002447B8">
        <w:rPr>
          <w:sz w:val="24"/>
          <w:szCs w:val="24"/>
          <w:lang w:val="vi-VN"/>
        </w:rPr>
        <w:t>58</w:t>
      </w:r>
      <w:r w:rsidRPr="002447B8">
        <w:rPr>
          <w:sz w:val="24"/>
          <w:szCs w:val="24"/>
        </w:rPr>
        <w:t xml:space="preserve"> tuổi. Kết quả phẫu thuật sớm: </w:t>
      </w:r>
      <w:r w:rsidRPr="002447B8">
        <w:rPr>
          <w:sz w:val="24"/>
          <w:szCs w:val="24"/>
          <w:lang w:val="vi-VN"/>
        </w:rPr>
        <w:t>Phương pháp phẫu thuật: vạ</w:t>
      </w:r>
      <w:r w:rsidR="008940E6" w:rsidRPr="002447B8">
        <w:rPr>
          <w:sz w:val="24"/>
          <w:szCs w:val="24"/>
          <w:lang w:val="vi-VN"/>
        </w:rPr>
        <w:t xml:space="preserve">t LD: </w:t>
      </w:r>
      <w:r w:rsidR="008940E6" w:rsidRPr="002447B8">
        <w:rPr>
          <w:sz w:val="24"/>
          <w:szCs w:val="24"/>
        </w:rPr>
        <w:t>58</w:t>
      </w:r>
      <w:r w:rsidR="008940E6" w:rsidRPr="002447B8">
        <w:rPr>
          <w:sz w:val="24"/>
          <w:szCs w:val="24"/>
          <w:lang w:val="vi-VN"/>
        </w:rPr>
        <w:t>,</w:t>
      </w:r>
      <w:r w:rsidR="008940E6" w:rsidRPr="002447B8">
        <w:rPr>
          <w:sz w:val="24"/>
          <w:szCs w:val="24"/>
        </w:rPr>
        <w:t>3</w:t>
      </w:r>
      <w:r w:rsidRPr="002447B8">
        <w:rPr>
          <w:sz w:val="24"/>
          <w:szCs w:val="24"/>
          <w:lang w:val="vi-VN"/>
        </w:rPr>
        <w:t>%; vạ</w:t>
      </w:r>
      <w:r w:rsidR="008940E6" w:rsidRPr="002447B8">
        <w:rPr>
          <w:sz w:val="24"/>
          <w:szCs w:val="24"/>
          <w:lang w:val="vi-VN"/>
        </w:rPr>
        <w:t xml:space="preserve">t TRAM: </w:t>
      </w:r>
      <w:r w:rsidR="008940E6" w:rsidRPr="002447B8">
        <w:rPr>
          <w:sz w:val="24"/>
          <w:szCs w:val="24"/>
        </w:rPr>
        <w:t>8</w:t>
      </w:r>
      <w:r w:rsidR="008940E6" w:rsidRPr="002447B8">
        <w:rPr>
          <w:sz w:val="24"/>
          <w:szCs w:val="24"/>
          <w:lang w:val="vi-VN"/>
        </w:rPr>
        <w:t>,</w:t>
      </w:r>
      <w:r w:rsidR="008940E6" w:rsidRPr="002447B8">
        <w:rPr>
          <w:sz w:val="24"/>
          <w:szCs w:val="24"/>
        </w:rPr>
        <w:t>3</w:t>
      </w:r>
      <w:r w:rsidRPr="002447B8">
        <w:rPr>
          <w:sz w:val="24"/>
          <w:szCs w:val="24"/>
          <w:lang w:val="vi-VN"/>
        </w:rPr>
        <w:t>%; túi độ</w:t>
      </w:r>
      <w:r w:rsidR="008940E6" w:rsidRPr="002447B8">
        <w:rPr>
          <w:sz w:val="24"/>
          <w:szCs w:val="24"/>
          <w:lang w:val="vi-VN"/>
        </w:rPr>
        <w:t xml:space="preserve">n </w:t>
      </w:r>
      <w:r w:rsidR="008940E6" w:rsidRPr="002447B8">
        <w:rPr>
          <w:sz w:val="24"/>
          <w:szCs w:val="24"/>
        </w:rPr>
        <w:t>20</w:t>
      </w:r>
      <w:r w:rsidR="008940E6" w:rsidRPr="002447B8">
        <w:rPr>
          <w:sz w:val="24"/>
          <w:szCs w:val="24"/>
          <w:lang w:val="vi-VN"/>
        </w:rPr>
        <w:t>,</w:t>
      </w:r>
      <w:r w:rsidR="008940E6" w:rsidRPr="002447B8">
        <w:rPr>
          <w:sz w:val="24"/>
          <w:szCs w:val="24"/>
        </w:rPr>
        <w:t>9</w:t>
      </w:r>
      <w:r w:rsidRPr="002447B8">
        <w:rPr>
          <w:sz w:val="24"/>
          <w:szCs w:val="24"/>
          <w:lang w:val="vi-VN"/>
        </w:rPr>
        <w:t>%; vạt LD + túi độ</w:t>
      </w:r>
      <w:r w:rsidR="008940E6" w:rsidRPr="002447B8">
        <w:rPr>
          <w:sz w:val="24"/>
          <w:szCs w:val="24"/>
          <w:lang w:val="vi-VN"/>
        </w:rPr>
        <w:t xml:space="preserve">n: </w:t>
      </w:r>
      <w:r w:rsidR="008940E6" w:rsidRPr="002447B8">
        <w:rPr>
          <w:sz w:val="24"/>
          <w:szCs w:val="24"/>
        </w:rPr>
        <w:t>12</w:t>
      </w:r>
      <w:r w:rsidR="008940E6" w:rsidRPr="002447B8">
        <w:rPr>
          <w:sz w:val="24"/>
          <w:szCs w:val="24"/>
          <w:lang w:val="vi-VN"/>
        </w:rPr>
        <w:t>,</w:t>
      </w:r>
      <w:r w:rsidR="008940E6" w:rsidRPr="002447B8">
        <w:rPr>
          <w:sz w:val="24"/>
          <w:szCs w:val="24"/>
        </w:rPr>
        <w:t>5</w:t>
      </w:r>
      <w:r w:rsidRPr="002447B8">
        <w:rPr>
          <w:sz w:val="24"/>
          <w:szCs w:val="24"/>
          <w:lang w:val="vi-VN"/>
        </w:rPr>
        <w:t>%</w:t>
      </w:r>
      <w:r w:rsidRPr="002447B8">
        <w:rPr>
          <w:sz w:val="24"/>
          <w:szCs w:val="24"/>
        </w:rPr>
        <w:t>. Biến chứng chung của phẫu thuật: 3</w:t>
      </w:r>
      <w:r w:rsidR="008940E6" w:rsidRPr="002447B8">
        <w:rPr>
          <w:sz w:val="24"/>
          <w:szCs w:val="24"/>
        </w:rPr>
        <w:t>9,6</w:t>
      </w:r>
      <w:r w:rsidRPr="002447B8">
        <w:rPr>
          <w:sz w:val="24"/>
          <w:szCs w:val="24"/>
        </w:rPr>
        <w:t xml:space="preserve">%, tụ dịch vùng lưng là biến chứng hay gặp nhất: </w:t>
      </w:r>
      <w:r w:rsidRPr="002447B8">
        <w:rPr>
          <w:sz w:val="24"/>
          <w:szCs w:val="24"/>
          <w:lang w:val="vi-VN"/>
        </w:rPr>
        <w:t>25</w:t>
      </w:r>
      <w:r w:rsidRPr="002447B8">
        <w:rPr>
          <w:sz w:val="24"/>
          <w:szCs w:val="24"/>
        </w:rPr>
        <w:t>%. Không có trường hợp nào hoại tử vạt tái tạo. Kết quả thẩm mỹ: Xuất sắc: 3</w:t>
      </w:r>
      <w:r w:rsidR="008940E6" w:rsidRPr="002447B8">
        <w:rPr>
          <w:sz w:val="24"/>
          <w:szCs w:val="24"/>
        </w:rPr>
        <w:t>7,5</w:t>
      </w:r>
      <w:r w:rsidRPr="002447B8">
        <w:rPr>
          <w:sz w:val="24"/>
          <w:szCs w:val="24"/>
        </w:rPr>
        <w:t xml:space="preserve">%, Tốt: </w:t>
      </w:r>
      <w:r w:rsidR="008940E6" w:rsidRPr="002447B8">
        <w:rPr>
          <w:sz w:val="24"/>
          <w:szCs w:val="24"/>
          <w:lang w:val="vi-VN"/>
        </w:rPr>
        <w:t>5</w:t>
      </w:r>
      <w:r w:rsidR="008940E6" w:rsidRPr="002447B8">
        <w:rPr>
          <w:sz w:val="24"/>
          <w:szCs w:val="24"/>
        </w:rPr>
        <w:t>2</w:t>
      </w:r>
      <w:r w:rsidRPr="002447B8">
        <w:rPr>
          <w:sz w:val="24"/>
          <w:szCs w:val="24"/>
          <w:lang w:val="vi-VN"/>
        </w:rPr>
        <w:t>,1</w:t>
      </w:r>
      <w:r w:rsidRPr="002447B8">
        <w:rPr>
          <w:sz w:val="24"/>
          <w:szCs w:val="24"/>
        </w:rPr>
        <w:t xml:space="preserve">%, Trung bình: </w:t>
      </w:r>
      <w:r w:rsidR="008940E6" w:rsidRPr="002447B8">
        <w:rPr>
          <w:sz w:val="24"/>
          <w:szCs w:val="24"/>
          <w:lang w:val="vi-VN"/>
        </w:rPr>
        <w:t>1</w:t>
      </w:r>
      <w:r w:rsidR="008940E6" w:rsidRPr="002447B8">
        <w:rPr>
          <w:sz w:val="24"/>
          <w:szCs w:val="24"/>
        </w:rPr>
        <w:t>0</w:t>
      </w:r>
      <w:r w:rsidR="008940E6" w:rsidRPr="002447B8">
        <w:rPr>
          <w:sz w:val="24"/>
          <w:szCs w:val="24"/>
          <w:lang w:val="vi-VN"/>
        </w:rPr>
        <w:t>,</w:t>
      </w:r>
      <w:r w:rsidR="008940E6" w:rsidRPr="002447B8">
        <w:rPr>
          <w:sz w:val="24"/>
          <w:szCs w:val="24"/>
        </w:rPr>
        <w:t>4</w:t>
      </w:r>
      <w:r w:rsidRPr="002447B8">
        <w:rPr>
          <w:sz w:val="24"/>
          <w:szCs w:val="24"/>
        </w:rPr>
        <w:t xml:space="preserve">% và Kém: </w:t>
      </w:r>
      <w:r w:rsidRPr="002447B8">
        <w:rPr>
          <w:sz w:val="24"/>
          <w:szCs w:val="24"/>
          <w:lang w:val="vi-VN"/>
        </w:rPr>
        <w:t>0</w:t>
      </w:r>
      <w:r w:rsidRPr="002447B8">
        <w:rPr>
          <w:sz w:val="24"/>
          <w:szCs w:val="24"/>
        </w:rPr>
        <w:t>%. Không có trường hợp tái</w:t>
      </w:r>
      <w:r w:rsidRPr="002447B8">
        <w:rPr>
          <w:sz w:val="24"/>
          <w:szCs w:val="24"/>
          <w:lang w:val="vi-VN"/>
        </w:rPr>
        <w:t xml:space="preserve"> phát và di căn</w:t>
      </w:r>
      <w:r w:rsidRPr="002447B8">
        <w:rPr>
          <w:sz w:val="24"/>
          <w:szCs w:val="24"/>
        </w:rPr>
        <w:t xml:space="preserve"> trong quá trình theo dõi. </w:t>
      </w:r>
      <w:r w:rsidR="008940E6" w:rsidRPr="002447B8">
        <w:rPr>
          <w:sz w:val="24"/>
          <w:szCs w:val="24"/>
          <w:lang w:val="vi-VN"/>
        </w:rPr>
        <w:t>9</w:t>
      </w:r>
      <w:r w:rsidR="00196F5B" w:rsidRPr="002447B8">
        <w:rPr>
          <w:sz w:val="24"/>
          <w:szCs w:val="24"/>
        </w:rPr>
        <w:t>5</w:t>
      </w:r>
      <w:r w:rsidRPr="002447B8">
        <w:rPr>
          <w:sz w:val="24"/>
          <w:szCs w:val="24"/>
          <w:lang w:val="vi-VN"/>
        </w:rPr>
        <w:t>,9</w:t>
      </w:r>
      <w:r w:rsidRPr="002447B8">
        <w:rPr>
          <w:sz w:val="24"/>
          <w:szCs w:val="24"/>
        </w:rPr>
        <w:t>% số trường hợp được khảo sát có chất lượng sống tốt và khá sau phẫu thuật.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3549"/>
        <w:gridCol w:w="3108"/>
      </w:tblGrid>
      <w:tr w:rsidR="0092576B" w:rsidTr="00C8571B">
        <w:trPr>
          <w:trHeight w:val="2821"/>
        </w:trPr>
        <w:tc>
          <w:tcPr>
            <w:tcW w:w="2405" w:type="dxa"/>
          </w:tcPr>
          <w:p w:rsidR="0092576B" w:rsidRDefault="00A94177" w:rsidP="00F0794F">
            <w:pPr>
              <w:spacing w:after="120" w:line="264" w:lineRule="auto"/>
              <w:jc w:val="center"/>
              <w:rPr>
                <w:sz w:val="24"/>
                <w:szCs w:val="24"/>
              </w:rPr>
            </w:pPr>
            <w:r>
              <w:rPr>
                <w:noProof/>
                <w:sz w:val="24"/>
                <w:szCs w:val="24"/>
                <w:lang w:val="vi-VN" w:eastAsia="vi-VN"/>
              </w:rPr>
              <w:lastRenderedPageBreak/>
              <w:drawing>
                <wp:inline distT="0" distB="0" distL="0" distR="0">
                  <wp:extent cx="1085850" cy="163547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8712" cy="1654850"/>
                          </a:xfrm>
                          <a:prstGeom prst="rect">
                            <a:avLst/>
                          </a:prstGeom>
                        </pic:spPr>
                      </pic:pic>
                    </a:graphicData>
                  </a:graphic>
                </wp:inline>
              </w:drawing>
            </w:r>
          </w:p>
        </w:tc>
        <w:tc>
          <w:tcPr>
            <w:tcW w:w="3549" w:type="dxa"/>
          </w:tcPr>
          <w:p w:rsidR="0092576B" w:rsidRDefault="00A94177" w:rsidP="00F0794F">
            <w:pPr>
              <w:spacing w:after="120" w:line="264" w:lineRule="auto"/>
              <w:jc w:val="center"/>
              <w:rPr>
                <w:sz w:val="24"/>
                <w:szCs w:val="24"/>
              </w:rPr>
            </w:pPr>
            <w:r>
              <w:rPr>
                <w:noProof/>
                <w:sz w:val="24"/>
                <w:szCs w:val="24"/>
                <w:lang w:val="vi-VN" w:eastAsia="vi-VN"/>
              </w:rPr>
              <w:drawing>
                <wp:inline distT="0" distB="0" distL="0" distR="0">
                  <wp:extent cx="1476375" cy="167158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0579" cy="1687664"/>
                          </a:xfrm>
                          <a:prstGeom prst="rect">
                            <a:avLst/>
                          </a:prstGeom>
                        </pic:spPr>
                      </pic:pic>
                    </a:graphicData>
                  </a:graphic>
                </wp:inline>
              </w:drawing>
            </w:r>
          </w:p>
        </w:tc>
        <w:tc>
          <w:tcPr>
            <w:tcW w:w="3108" w:type="dxa"/>
          </w:tcPr>
          <w:p w:rsidR="0092576B" w:rsidRDefault="00A94177" w:rsidP="00F0794F">
            <w:pPr>
              <w:spacing w:after="120" w:line="264" w:lineRule="auto"/>
              <w:jc w:val="both"/>
              <w:rPr>
                <w:sz w:val="24"/>
                <w:szCs w:val="24"/>
              </w:rPr>
            </w:pPr>
            <w:r>
              <w:rPr>
                <w:noProof/>
                <w:sz w:val="24"/>
                <w:szCs w:val="24"/>
                <w:lang w:val="vi-VN" w:eastAsia="vi-VN"/>
              </w:rPr>
              <w:drawing>
                <wp:inline distT="0" distB="0" distL="0" distR="0">
                  <wp:extent cx="1636976" cy="165735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3420" cy="1663874"/>
                          </a:xfrm>
                          <a:prstGeom prst="rect">
                            <a:avLst/>
                          </a:prstGeom>
                        </pic:spPr>
                      </pic:pic>
                    </a:graphicData>
                  </a:graphic>
                </wp:inline>
              </w:drawing>
            </w:r>
          </w:p>
        </w:tc>
      </w:tr>
      <w:tr w:rsidR="0092576B" w:rsidRPr="005F4215" w:rsidTr="00C8571B">
        <w:tc>
          <w:tcPr>
            <w:tcW w:w="2405" w:type="dxa"/>
          </w:tcPr>
          <w:p w:rsidR="0092576B" w:rsidRPr="0092576B" w:rsidRDefault="00C8571B" w:rsidP="00F0794F">
            <w:pPr>
              <w:spacing w:line="264" w:lineRule="auto"/>
              <w:jc w:val="center"/>
              <w:rPr>
                <w:b/>
                <w:i/>
                <w:sz w:val="24"/>
                <w:szCs w:val="24"/>
              </w:rPr>
            </w:pPr>
            <w:r>
              <w:rPr>
                <w:b/>
                <w:i/>
                <w:sz w:val="24"/>
                <w:szCs w:val="24"/>
              </w:rPr>
              <w:t xml:space="preserve">Hình 1: </w:t>
            </w:r>
            <w:r w:rsidR="0092576B" w:rsidRPr="0092576B">
              <w:rPr>
                <w:b/>
                <w:i/>
                <w:sz w:val="24"/>
                <w:szCs w:val="24"/>
              </w:rPr>
              <w:t>Trước mổ</w:t>
            </w:r>
          </w:p>
        </w:tc>
        <w:tc>
          <w:tcPr>
            <w:tcW w:w="3549" w:type="dxa"/>
          </w:tcPr>
          <w:p w:rsidR="0092576B" w:rsidRPr="0092576B" w:rsidRDefault="00C8571B" w:rsidP="00F0794F">
            <w:pPr>
              <w:spacing w:line="264" w:lineRule="auto"/>
              <w:jc w:val="center"/>
              <w:rPr>
                <w:b/>
                <w:i/>
                <w:sz w:val="24"/>
                <w:szCs w:val="24"/>
              </w:rPr>
            </w:pPr>
            <w:r>
              <w:rPr>
                <w:b/>
                <w:i/>
                <w:sz w:val="24"/>
                <w:szCs w:val="24"/>
              </w:rPr>
              <w:t xml:space="preserve">Hình 2: </w:t>
            </w:r>
            <w:r w:rsidR="0092576B" w:rsidRPr="0092576B">
              <w:rPr>
                <w:b/>
                <w:i/>
                <w:sz w:val="24"/>
                <w:szCs w:val="24"/>
              </w:rPr>
              <w:t>Ngay sau mổ</w:t>
            </w:r>
            <w:r w:rsidR="00A30755">
              <w:rPr>
                <w:b/>
                <w:i/>
                <w:sz w:val="24"/>
                <w:szCs w:val="24"/>
              </w:rPr>
              <w:t xml:space="preserve"> tái tạo bằng</w:t>
            </w:r>
            <w:r w:rsidR="0092576B" w:rsidRPr="0092576B">
              <w:rPr>
                <w:b/>
                <w:i/>
                <w:sz w:val="24"/>
                <w:szCs w:val="24"/>
              </w:rPr>
              <w:t xml:space="preserve"> </w:t>
            </w:r>
            <w:r w:rsidR="005F4215">
              <w:rPr>
                <w:b/>
                <w:i/>
                <w:sz w:val="24"/>
                <w:szCs w:val="24"/>
              </w:rPr>
              <w:t>v</w:t>
            </w:r>
            <w:r w:rsidR="0092576B" w:rsidRPr="0092576B">
              <w:rPr>
                <w:b/>
                <w:i/>
                <w:sz w:val="24"/>
                <w:szCs w:val="24"/>
              </w:rPr>
              <w:t xml:space="preserve">ạt LD + </w:t>
            </w:r>
            <w:r w:rsidR="005F4215">
              <w:rPr>
                <w:b/>
                <w:i/>
                <w:sz w:val="24"/>
                <w:szCs w:val="24"/>
              </w:rPr>
              <w:t>t</w:t>
            </w:r>
            <w:r w:rsidR="0092576B" w:rsidRPr="0092576B">
              <w:rPr>
                <w:b/>
                <w:i/>
                <w:sz w:val="24"/>
                <w:szCs w:val="24"/>
              </w:rPr>
              <w:t xml:space="preserve">úi độn </w:t>
            </w:r>
          </w:p>
        </w:tc>
        <w:tc>
          <w:tcPr>
            <w:tcW w:w="3108" w:type="dxa"/>
          </w:tcPr>
          <w:p w:rsidR="0092576B" w:rsidRPr="005F4215" w:rsidRDefault="00C8571B" w:rsidP="00F0794F">
            <w:pPr>
              <w:spacing w:line="264" w:lineRule="auto"/>
              <w:jc w:val="center"/>
              <w:rPr>
                <w:b/>
                <w:i/>
                <w:sz w:val="24"/>
                <w:szCs w:val="24"/>
              </w:rPr>
            </w:pPr>
            <w:r>
              <w:rPr>
                <w:b/>
                <w:i/>
                <w:sz w:val="24"/>
                <w:szCs w:val="24"/>
              </w:rPr>
              <w:t>Hình 3: Ba</w:t>
            </w:r>
            <w:r w:rsidR="0092576B" w:rsidRPr="005F4215">
              <w:rPr>
                <w:b/>
                <w:i/>
                <w:sz w:val="24"/>
                <w:szCs w:val="24"/>
              </w:rPr>
              <w:t xml:space="preserve"> tháng sau mổ</w:t>
            </w:r>
            <w:r w:rsidR="00A30755">
              <w:rPr>
                <w:b/>
                <w:i/>
                <w:sz w:val="24"/>
                <w:szCs w:val="24"/>
              </w:rPr>
              <w:t xml:space="preserve"> tái tạo bằng </w:t>
            </w:r>
            <w:r w:rsidR="005F4215">
              <w:rPr>
                <w:b/>
                <w:i/>
                <w:sz w:val="24"/>
                <w:szCs w:val="24"/>
              </w:rPr>
              <w:t>v</w:t>
            </w:r>
            <w:r w:rsidR="005F4215" w:rsidRPr="005F4215">
              <w:rPr>
                <w:b/>
                <w:i/>
                <w:sz w:val="24"/>
                <w:szCs w:val="24"/>
              </w:rPr>
              <w:t xml:space="preserve">ạt LD + </w:t>
            </w:r>
            <w:r w:rsidR="005F4215">
              <w:rPr>
                <w:b/>
                <w:i/>
                <w:sz w:val="24"/>
                <w:szCs w:val="24"/>
              </w:rPr>
              <w:t>túi độ</w:t>
            </w:r>
            <w:r w:rsidR="00A30755">
              <w:rPr>
                <w:b/>
                <w:i/>
                <w:sz w:val="24"/>
                <w:szCs w:val="24"/>
              </w:rPr>
              <w:t>n</w:t>
            </w:r>
          </w:p>
        </w:tc>
      </w:tr>
    </w:tbl>
    <w:p w:rsidR="001C2FFC" w:rsidRPr="005F4215" w:rsidRDefault="001C2FFC" w:rsidP="00F0794F">
      <w:pPr>
        <w:spacing w:after="120" w:line="264" w:lineRule="auto"/>
        <w:rPr>
          <w:sz w:val="24"/>
          <w:szCs w:val="24"/>
        </w:rPr>
      </w:pPr>
    </w:p>
    <w:p w:rsidR="00722374" w:rsidRPr="00C8571B" w:rsidRDefault="005B7AF6" w:rsidP="00693D02">
      <w:pPr>
        <w:spacing w:after="120" w:line="264" w:lineRule="auto"/>
        <w:rPr>
          <w:b/>
          <w:bCs w:val="0"/>
          <w:noProof/>
          <w:sz w:val="22"/>
        </w:rPr>
      </w:pPr>
      <w:r w:rsidRPr="00C8571B">
        <w:rPr>
          <w:b/>
          <w:bCs w:val="0"/>
          <w:noProof/>
          <w:sz w:val="22"/>
        </w:rPr>
        <w:t>TÀI LIỆU THAM KHẢO</w:t>
      </w:r>
    </w:p>
    <w:p w:rsidR="00B96F90" w:rsidRPr="00C8571B" w:rsidRDefault="00B96F90" w:rsidP="005B7AF6">
      <w:pPr>
        <w:spacing w:after="120" w:line="264" w:lineRule="auto"/>
        <w:ind w:left="364" w:hanging="392"/>
        <w:jc w:val="both"/>
        <w:rPr>
          <w:bCs w:val="0"/>
          <w:noProof/>
          <w:sz w:val="22"/>
        </w:rPr>
      </w:pPr>
      <w:r w:rsidRPr="00C8571B">
        <w:rPr>
          <w:bCs w:val="0"/>
          <w:noProof/>
          <w:sz w:val="22"/>
        </w:rPr>
        <w:t xml:space="preserve">1. </w:t>
      </w:r>
      <w:r w:rsidR="005B7AF6">
        <w:rPr>
          <w:bCs w:val="0"/>
          <w:noProof/>
          <w:sz w:val="22"/>
        </w:rPr>
        <w:tab/>
      </w:r>
      <w:r w:rsidRPr="00C8571B">
        <w:rPr>
          <w:bCs w:val="0"/>
          <w:noProof/>
          <w:sz w:val="22"/>
        </w:rPr>
        <w:t xml:space="preserve">Globocan (2020), "Global Cancer Statistics 2020: GLOBOCAN Estimates of Incidence and Mortality Worldwide for 36 Cancers in 185 Countries", </w:t>
      </w:r>
      <w:r w:rsidRPr="00C8571B">
        <w:rPr>
          <w:bCs w:val="0"/>
          <w:i/>
          <w:noProof/>
          <w:sz w:val="22"/>
        </w:rPr>
        <w:t>CA Cancer J Clin 2020. 2021</w:t>
      </w:r>
      <w:r w:rsidRPr="00C8571B">
        <w:rPr>
          <w:bCs w:val="0"/>
          <w:noProof/>
          <w:sz w:val="22"/>
        </w:rPr>
        <w:t xml:space="preserve"> May;71(3):209-249. </w:t>
      </w:r>
    </w:p>
    <w:p w:rsidR="00B96F90" w:rsidRPr="00C8571B" w:rsidRDefault="00B96F90" w:rsidP="005B7AF6">
      <w:pPr>
        <w:spacing w:after="120" w:line="264" w:lineRule="auto"/>
        <w:ind w:left="364" w:hanging="392"/>
        <w:jc w:val="both"/>
        <w:rPr>
          <w:bCs w:val="0"/>
          <w:noProof/>
          <w:sz w:val="22"/>
        </w:rPr>
      </w:pPr>
      <w:r w:rsidRPr="00C8571B">
        <w:rPr>
          <w:bCs w:val="0"/>
          <w:noProof/>
          <w:sz w:val="22"/>
        </w:rPr>
        <w:t xml:space="preserve">2. </w:t>
      </w:r>
      <w:r w:rsidR="005B7AF6">
        <w:rPr>
          <w:bCs w:val="0"/>
          <w:noProof/>
          <w:sz w:val="22"/>
        </w:rPr>
        <w:tab/>
      </w:r>
      <w:r w:rsidRPr="00C8571B">
        <w:rPr>
          <w:bCs w:val="0"/>
          <w:noProof/>
          <w:sz w:val="22"/>
        </w:rPr>
        <w:t xml:space="preserve">Collins, E. D. (2004), "Collaborative surgical treatment of breast cancer", </w:t>
      </w:r>
      <w:r w:rsidRPr="00C8571B">
        <w:rPr>
          <w:bCs w:val="0"/>
          <w:i/>
          <w:noProof/>
          <w:sz w:val="22"/>
        </w:rPr>
        <w:t>Curr Probl Surg</w:t>
      </w:r>
      <w:r w:rsidRPr="00C8571B">
        <w:rPr>
          <w:bCs w:val="0"/>
          <w:noProof/>
          <w:sz w:val="22"/>
        </w:rPr>
        <w:t xml:space="preserve">. 41(2), pp. 138-204. </w:t>
      </w:r>
    </w:p>
    <w:p w:rsidR="00722374" w:rsidRPr="00C8571B" w:rsidRDefault="00B96F90" w:rsidP="005B7AF6">
      <w:pPr>
        <w:spacing w:after="120" w:line="264" w:lineRule="auto"/>
        <w:ind w:left="364" w:hanging="392"/>
        <w:jc w:val="both"/>
        <w:rPr>
          <w:bCs w:val="0"/>
          <w:noProof/>
          <w:sz w:val="22"/>
        </w:rPr>
      </w:pPr>
      <w:r w:rsidRPr="00C8571B">
        <w:rPr>
          <w:bCs w:val="0"/>
          <w:noProof/>
          <w:sz w:val="22"/>
        </w:rPr>
        <w:t xml:space="preserve">3. </w:t>
      </w:r>
      <w:r w:rsidR="005B7AF6">
        <w:rPr>
          <w:bCs w:val="0"/>
          <w:noProof/>
          <w:sz w:val="22"/>
        </w:rPr>
        <w:tab/>
      </w:r>
      <w:r w:rsidRPr="00C8571B">
        <w:rPr>
          <w:bCs w:val="0"/>
          <w:noProof/>
          <w:sz w:val="22"/>
        </w:rPr>
        <w:t xml:space="preserve">Trần Văn Thiệp, Nguyễn Chấn Hùng, Trương Văn Trường (2009), “ Chất lượng cuộc sống và hài lòng của bệnh nhân ung thư vú giai đoạn sớm sau đoạn nhũ tiết kiệm da và tái tạo vú tức thì”, </w:t>
      </w:r>
      <w:r w:rsidRPr="00C8571B">
        <w:rPr>
          <w:bCs w:val="0"/>
          <w:i/>
          <w:noProof/>
          <w:sz w:val="22"/>
        </w:rPr>
        <w:t>Y học thành phố Hồ Chí Minh</w:t>
      </w:r>
      <w:r w:rsidRPr="00C8571B">
        <w:rPr>
          <w:bCs w:val="0"/>
          <w:noProof/>
          <w:sz w:val="22"/>
        </w:rPr>
        <w:t>, tập 13 phụ bản số 6, pp 353-363.</w:t>
      </w:r>
    </w:p>
    <w:p w:rsidR="00752F77" w:rsidRPr="00C8571B" w:rsidRDefault="00752F77" w:rsidP="005B7AF6">
      <w:pPr>
        <w:spacing w:after="120" w:line="264" w:lineRule="auto"/>
        <w:ind w:left="364" w:hanging="392"/>
        <w:jc w:val="both"/>
        <w:rPr>
          <w:bCs w:val="0"/>
          <w:noProof/>
          <w:sz w:val="22"/>
        </w:rPr>
      </w:pPr>
      <w:r w:rsidRPr="00C8571B">
        <w:rPr>
          <w:bCs w:val="0"/>
          <w:noProof/>
          <w:sz w:val="22"/>
        </w:rPr>
        <w:t xml:space="preserve">4. </w:t>
      </w:r>
      <w:r w:rsidR="005B7AF6">
        <w:rPr>
          <w:bCs w:val="0"/>
          <w:noProof/>
          <w:sz w:val="22"/>
        </w:rPr>
        <w:tab/>
      </w:r>
      <w:r w:rsidRPr="00C8571B">
        <w:rPr>
          <w:bCs w:val="0"/>
          <w:noProof/>
          <w:sz w:val="22"/>
        </w:rPr>
        <w:t>Lê Minh Quang (2011), Nghiên cứu phẫu thuật tái tạo vú bằng vạt da cơ lưng rộng sau mổ cắt tuyến vú do ung thư giai đoạn I, II, Luận văn tiến sĩ Y Học, Trường ĐH Y Hà Nội, Hà Nội.</w:t>
      </w:r>
    </w:p>
    <w:p w:rsidR="00B96F90" w:rsidRPr="00C8571B" w:rsidRDefault="00752F77" w:rsidP="005B7AF6">
      <w:pPr>
        <w:spacing w:after="120" w:line="264" w:lineRule="auto"/>
        <w:ind w:left="364" w:hanging="392"/>
        <w:jc w:val="both"/>
        <w:rPr>
          <w:bCs w:val="0"/>
          <w:noProof/>
          <w:sz w:val="22"/>
          <w:lang w:val="fr-FR"/>
        </w:rPr>
      </w:pPr>
      <w:r w:rsidRPr="00C8571B">
        <w:rPr>
          <w:bCs w:val="0"/>
          <w:noProof/>
          <w:sz w:val="22"/>
          <w:lang w:val="fr-FR"/>
        </w:rPr>
        <w:t xml:space="preserve">5. </w:t>
      </w:r>
      <w:r w:rsidR="005B7AF6">
        <w:rPr>
          <w:bCs w:val="0"/>
          <w:noProof/>
          <w:sz w:val="22"/>
          <w:lang w:val="fr-FR"/>
        </w:rPr>
        <w:tab/>
      </w:r>
      <w:r w:rsidRPr="00C8571B">
        <w:rPr>
          <w:bCs w:val="0"/>
          <w:noProof/>
          <w:sz w:val="22"/>
          <w:lang w:val="fr-FR"/>
        </w:rPr>
        <w:t>Trần Việt Thế Phương, et al. (2010), "Tái tạo vú tức thì bằng vạt lưng rộng trong điều trị ung thư vú tạ</w:t>
      </w:r>
      <w:r w:rsidR="00D65496" w:rsidRPr="00C8571B">
        <w:rPr>
          <w:bCs w:val="0"/>
          <w:noProof/>
          <w:sz w:val="22"/>
          <w:lang w:val="fr-FR"/>
        </w:rPr>
        <w:t>i B</w:t>
      </w:r>
      <w:r w:rsidRPr="00C8571B">
        <w:rPr>
          <w:bCs w:val="0"/>
          <w:noProof/>
          <w:sz w:val="22"/>
          <w:lang w:val="fr-FR"/>
        </w:rPr>
        <w:t>ệnh viện ung bướu TP.HCM", Tạp chí Y học TP.HCM. 14(4), pp. 422-431.</w:t>
      </w:r>
    </w:p>
    <w:p w:rsidR="00752F77" w:rsidRPr="00C8571B" w:rsidRDefault="00752F77" w:rsidP="005B7AF6">
      <w:pPr>
        <w:spacing w:after="120" w:line="264" w:lineRule="auto"/>
        <w:ind w:left="364" w:hanging="392"/>
        <w:jc w:val="both"/>
        <w:rPr>
          <w:bCs w:val="0"/>
          <w:noProof/>
          <w:sz w:val="22"/>
          <w:lang w:val="fr-FR"/>
        </w:rPr>
      </w:pPr>
      <w:r w:rsidRPr="00C8571B">
        <w:rPr>
          <w:bCs w:val="0"/>
          <w:noProof/>
          <w:sz w:val="22"/>
          <w:lang w:val="fr-FR"/>
        </w:rPr>
        <w:t xml:space="preserve">6. </w:t>
      </w:r>
      <w:r w:rsidR="005B7AF6">
        <w:rPr>
          <w:bCs w:val="0"/>
          <w:noProof/>
          <w:sz w:val="22"/>
          <w:lang w:val="fr-FR"/>
        </w:rPr>
        <w:tab/>
      </w:r>
      <w:r w:rsidRPr="00C8571B">
        <w:rPr>
          <w:bCs w:val="0"/>
          <w:noProof/>
          <w:sz w:val="22"/>
          <w:lang w:val="fr-FR"/>
        </w:rPr>
        <w:t>Nguyễn Quang Quyền (2012), "Cơ thân mình - cơ hoành", Giải Phẫu Học, Nhà xuất bản y học, Thành phố Hồ Chí Minh.</w:t>
      </w:r>
    </w:p>
    <w:p w:rsidR="00752F77" w:rsidRPr="00C8571B" w:rsidRDefault="00752F77" w:rsidP="005B7AF6">
      <w:pPr>
        <w:spacing w:after="120" w:line="264" w:lineRule="auto"/>
        <w:ind w:left="364" w:hanging="392"/>
        <w:jc w:val="both"/>
        <w:rPr>
          <w:bCs w:val="0"/>
          <w:noProof/>
          <w:sz w:val="22"/>
        </w:rPr>
      </w:pPr>
      <w:r w:rsidRPr="00C8571B">
        <w:rPr>
          <w:bCs w:val="0"/>
          <w:noProof/>
          <w:sz w:val="22"/>
        </w:rPr>
        <w:t xml:space="preserve">7. </w:t>
      </w:r>
      <w:r w:rsidR="005B7AF6">
        <w:rPr>
          <w:bCs w:val="0"/>
          <w:noProof/>
          <w:sz w:val="22"/>
        </w:rPr>
        <w:tab/>
      </w:r>
      <w:r w:rsidRPr="00C8571B">
        <w:rPr>
          <w:bCs w:val="0"/>
          <w:noProof/>
          <w:sz w:val="22"/>
        </w:rPr>
        <w:t>Wu, J. D., et al. (2016), "Breast reconstruction with single-pedicle TRAM flap in breast cancer patients with low midline abdominal scar", Sci Rep. 6, p. 29580.</w:t>
      </w:r>
    </w:p>
    <w:p w:rsidR="00752F77" w:rsidRPr="00693D02" w:rsidRDefault="00752F77" w:rsidP="005B7AF6">
      <w:pPr>
        <w:spacing w:after="120" w:line="264" w:lineRule="auto"/>
        <w:ind w:left="364" w:hanging="392"/>
        <w:jc w:val="both"/>
        <w:rPr>
          <w:bCs w:val="0"/>
          <w:noProof/>
          <w:spacing w:val="-4"/>
          <w:sz w:val="22"/>
        </w:rPr>
      </w:pPr>
      <w:r w:rsidRPr="00693D02">
        <w:rPr>
          <w:bCs w:val="0"/>
          <w:noProof/>
          <w:spacing w:val="-4"/>
          <w:sz w:val="22"/>
          <w:lang w:val="fr-FR"/>
        </w:rPr>
        <w:t xml:space="preserve">8. </w:t>
      </w:r>
      <w:r w:rsidR="005B7AF6" w:rsidRPr="00693D02">
        <w:rPr>
          <w:bCs w:val="0"/>
          <w:noProof/>
          <w:spacing w:val="-4"/>
          <w:sz w:val="22"/>
          <w:lang w:val="fr-FR"/>
        </w:rPr>
        <w:tab/>
      </w:r>
      <w:r w:rsidRPr="00693D02">
        <w:rPr>
          <w:bCs w:val="0"/>
          <w:noProof/>
          <w:spacing w:val="-4"/>
          <w:sz w:val="22"/>
          <w:lang w:val="fr-FR"/>
        </w:rPr>
        <w:t xml:space="preserve">Wang, X. L., et al. </w:t>
      </w:r>
      <w:r w:rsidRPr="00693D02">
        <w:rPr>
          <w:bCs w:val="0"/>
          <w:noProof/>
          <w:spacing w:val="-4"/>
          <w:sz w:val="22"/>
        </w:rPr>
        <w:t>(2014), "Meta-analysis of the safety and factors contributing to complications of MS-TRAM, DIEP, and SIEA flaps for breast reconstruction", Aesthetic Plast Surg. 38(4), pp. 681-91.</w:t>
      </w:r>
    </w:p>
    <w:p w:rsidR="00752F77" w:rsidRPr="00C8571B" w:rsidRDefault="00752F77" w:rsidP="005B7AF6">
      <w:pPr>
        <w:spacing w:after="120" w:line="264" w:lineRule="auto"/>
        <w:ind w:left="364" w:hanging="392"/>
        <w:jc w:val="both"/>
        <w:rPr>
          <w:bCs w:val="0"/>
          <w:noProof/>
          <w:sz w:val="22"/>
        </w:rPr>
      </w:pPr>
      <w:r w:rsidRPr="006D6F0C">
        <w:rPr>
          <w:bCs w:val="0"/>
          <w:noProof/>
          <w:sz w:val="22"/>
        </w:rPr>
        <w:t xml:space="preserve">9. </w:t>
      </w:r>
      <w:r w:rsidR="005B7AF6" w:rsidRPr="006D6F0C">
        <w:rPr>
          <w:bCs w:val="0"/>
          <w:noProof/>
          <w:sz w:val="22"/>
        </w:rPr>
        <w:tab/>
      </w:r>
      <w:r w:rsidRPr="00C8571B">
        <w:rPr>
          <w:bCs w:val="0"/>
          <w:noProof/>
          <w:sz w:val="22"/>
        </w:rPr>
        <w:t xml:space="preserve"> Associated with Decreased Operative Times in Patients Having IORT for Breast Cancer", Front Oncol. 7, p. 237.</w:t>
      </w:r>
    </w:p>
    <w:p w:rsidR="00752F77" w:rsidRPr="00C8571B" w:rsidRDefault="00752F77" w:rsidP="005B7AF6">
      <w:pPr>
        <w:spacing w:after="120" w:line="264" w:lineRule="auto"/>
        <w:ind w:left="364" w:hanging="392"/>
        <w:jc w:val="both"/>
        <w:rPr>
          <w:bCs w:val="0"/>
          <w:noProof/>
          <w:sz w:val="22"/>
        </w:rPr>
      </w:pPr>
      <w:r w:rsidRPr="00C8571B">
        <w:rPr>
          <w:bCs w:val="0"/>
          <w:noProof/>
          <w:sz w:val="22"/>
        </w:rPr>
        <w:t xml:space="preserve">10. </w:t>
      </w:r>
      <w:r w:rsidR="005B7AF6">
        <w:rPr>
          <w:bCs w:val="0"/>
          <w:noProof/>
          <w:sz w:val="22"/>
        </w:rPr>
        <w:tab/>
      </w:r>
      <w:r w:rsidRPr="00C8571B">
        <w:rPr>
          <w:bCs w:val="0"/>
          <w:noProof/>
          <w:sz w:val="22"/>
        </w:rPr>
        <w:t>Phạm Hồng Khoa (2017), Nghiên cứu ứng dụng phương pháp sinh thiết hạch cửa trong điều trị ung thư biểu mô tuyến vú giai đoạn sớm, Luận văn tiến sĩ Y Học, Hà Nội.</w:t>
      </w:r>
    </w:p>
    <w:p w:rsidR="002C5037" w:rsidRPr="00C8571B" w:rsidRDefault="00812F2C" w:rsidP="00F0794F">
      <w:pPr>
        <w:spacing w:line="264" w:lineRule="auto"/>
        <w:rPr>
          <w:sz w:val="22"/>
        </w:rPr>
      </w:pPr>
    </w:p>
    <w:sectPr w:rsidR="002C5037" w:rsidRPr="00C8571B" w:rsidSect="003119FF">
      <w:headerReference w:type="default" r:id="rId11"/>
      <w:footerReference w:type="default" r:id="rId12"/>
      <w:footerReference w:type="first" r:id="rId13"/>
      <w:pgSz w:w="11907" w:h="16839" w:code="9"/>
      <w:pgMar w:top="1134" w:right="1701"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F2C" w:rsidRDefault="00812F2C" w:rsidP="008D5743">
      <w:pPr>
        <w:spacing w:after="0" w:line="240" w:lineRule="auto"/>
      </w:pPr>
      <w:r>
        <w:separator/>
      </w:r>
    </w:p>
  </w:endnote>
  <w:endnote w:type="continuationSeparator" w:id="0">
    <w:p w:rsidR="00812F2C" w:rsidRDefault="00812F2C" w:rsidP="008D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194671"/>
      <w:docPartObj>
        <w:docPartGallery w:val="Page Numbers (Bottom of Page)"/>
        <w:docPartUnique/>
      </w:docPartObj>
    </w:sdtPr>
    <w:sdtEndPr>
      <w:rPr>
        <w:noProof/>
      </w:rPr>
    </w:sdtEndPr>
    <w:sdtContent>
      <w:p w:rsidR="00B93766" w:rsidRDefault="00B93766" w:rsidP="005B7AF6">
        <w:pPr>
          <w:pStyle w:val="Footer"/>
          <w:jc w:val="center"/>
        </w:pPr>
        <w:r>
          <w:fldChar w:fldCharType="begin"/>
        </w:r>
        <w:r>
          <w:instrText xml:space="preserve"> PAGE   \* MERGEFORMAT </w:instrText>
        </w:r>
        <w:r>
          <w:fldChar w:fldCharType="separate"/>
        </w:r>
        <w:r w:rsidR="006D6F0C">
          <w:rPr>
            <w:noProof/>
          </w:rPr>
          <w:t>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FF" w:rsidRDefault="003119FF" w:rsidP="00AE205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3119FF" w:rsidRDefault="003119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F2C" w:rsidRDefault="00812F2C" w:rsidP="008D5743">
      <w:pPr>
        <w:spacing w:after="0" w:line="240" w:lineRule="auto"/>
      </w:pPr>
      <w:r>
        <w:separator/>
      </w:r>
    </w:p>
  </w:footnote>
  <w:footnote w:type="continuationSeparator" w:id="0">
    <w:p w:rsidR="00812F2C" w:rsidRDefault="00812F2C" w:rsidP="008D5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743" w:rsidRPr="008D5743" w:rsidRDefault="008D5743">
    <w:pPr>
      <w:pStyle w:val="Header"/>
      <w:jc w:val="center"/>
      <w:rPr>
        <w:sz w:val="28"/>
        <w:szCs w:val="28"/>
      </w:rPr>
    </w:pPr>
  </w:p>
  <w:p w:rsidR="008D5743" w:rsidRDefault="008D5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14C2"/>
    <w:multiLevelType w:val="hybridMultilevel"/>
    <w:tmpl w:val="891671D0"/>
    <w:lvl w:ilvl="0" w:tplc="FF10CD8C">
      <w:start w:val="1"/>
      <w:numFmt w:val="bullet"/>
      <w:lvlText w:val="-"/>
      <w:lvlJc w:val="left"/>
      <w:pPr>
        <w:ind w:left="990" w:hanging="360"/>
      </w:pPr>
      <w:rPr>
        <w:rFonts w:ascii="Times New Roman" w:eastAsia="Times New Roman" w:hAnsi="Times New Roman" w:cs="Times New Roman" w:hint="default"/>
        <w:b w:val="0"/>
        <w:i w:val="0"/>
        <w:sz w:val="28"/>
        <w:szCs w:val="2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45B454F5"/>
    <w:multiLevelType w:val="hybridMultilevel"/>
    <w:tmpl w:val="F6FE3A50"/>
    <w:lvl w:ilvl="0" w:tplc="F3025DDA">
      <w:start w:val="6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62088538"/>
    <w:multiLevelType w:val="multilevel"/>
    <w:tmpl w:val="DC7AF0B2"/>
    <w:lvl w:ilvl="0">
      <w:start w:val="1"/>
      <w:numFmt w:val="decimal"/>
      <w:pStyle w:val="A0"/>
      <w:lvlText w:val="CHƯƠNG %1"/>
      <w:lvlJc w:val="left"/>
      <w:pPr>
        <w:tabs>
          <w:tab w:val="left" w:pos="418"/>
        </w:tabs>
        <w:ind w:left="425" w:hanging="425"/>
      </w:pPr>
      <w:rPr>
        <w:rFonts w:ascii="Times New Roman" w:eastAsia="SimSun" w:hAnsi="Times New Roman" w:cs="Times New Roman" w:hint="default"/>
        <w:b/>
        <w:bCs/>
        <w:color w:val="000000"/>
        <w:sz w:val="28"/>
        <w:szCs w:val="28"/>
      </w:rPr>
    </w:lvl>
    <w:lvl w:ilvl="1">
      <w:start w:val="1"/>
      <w:numFmt w:val="decimal"/>
      <w:pStyle w:val="A1"/>
      <w:lvlText w:val="%1.%2."/>
      <w:lvlJc w:val="left"/>
      <w:pPr>
        <w:tabs>
          <w:tab w:val="left" w:pos="418"/>
        </w:tabs>
        <w:ind w:left="567" w:hanging="567"/>
      </w:pPr>
      <w:rPr>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2"/>
      <w:suff w:val="space"/>
      <w:lvlText w:val="%1.%2.%3."/>
      <w:lvlJc w:val="left"/>
      <w:pPr>
        <w:tabs>
          <w:tab w:val="left" w:pos="418"/>
        </w:tabs>
        <w:ind w:left="709" w:hanging="709"/>
      </w:pPr>
      <w:rPr>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3"/>
      <w:suff w:val="space"/>
      <w:lvlText w:val="%1.%2.%3.%4."/>
      <w:lvlJc w:val="left"/>
      <w:pPr>
        <w:tabs>
          <w:tab w:val="left" w:pos="418"/>
        </w:tabs>
        <w:ind w:left="850" w:hanging="850"/>
      </w:pPr>
      <w:rPr>
        <w:b/>
        <w:bCs w:val="0"/>
        <w:i/>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left" w:pos="418"/>
        </w:tabs>
        <w:ind w:left="991" w:hanging="991"/>
      </w:pPr>
      <w:rPr>
        <w:rFonts w:ascii="SimSun" w:eastAsia="SimSun" w:hAnsi="SimSun" w:cs="SimSun" w:hint="default"/>
        <w:i/>
        <w:iCs/>
        <w:color w:val="000000"/>
        <w:sz w:val="24"/>
        <w:szCs w:val="24"/>
      </w:rPr>
    </w:lvl>
    <w:lvl w:ilvl="5">
      <w:start w:val="1"/>
      <w:numFmt w:val="upperRoman"/>
      <w:lvlText w:val="%1.%2.%3.%4.%5.%6."/>
      <w:lvlJc w:val="left"/>
      <w:pPr>
        <w:tabs>
          <w:tab w:val="left" w:pos="418"/>
        </w:tabs>
        <w:ind w:left="1134" w:hanging="1134"/>
      </w:pPr>
      <w:rPr>
        <w:rFonts w:ascii="SimSun" w:eastAsia="SimSun" w:hAnsi="SimSun" w:cs="SimSun" w:hint="default"/>
      </w:rPr>
    </w:lvl>
    <w:lvl w:ilvl="6">
      <w:start w:val="1"/>
      <w:numFmt w:val="upperRoman"/>
      <w:lvlText w:val="%1.%2.%3.%4.%5.%6.%7."/>
      <w:lvlJc w:val="left"/>
      <w:pPr>
        <w:ind w:left="1275" w:hanging="1275"/>
      </w:pPr>
      <w:rPr>
        <w:rFonts w:ascii="SimSun" w:eastAsia="SimSun" w:hAnsi="SimSun" w:cs="SimSun" w:hint="default"/>
      </w:rPr>
    </w:lvl>
    <w:lvl w:ilvl="7">
      <w:start w:val="1"/>
      <w:numFmt w:val="upperRoman"/>
      <w:lvlText w:val="%1.%2.%3.%4.%5.%6.%7.%8."/>
      <w:lvlJc w:val="left"/>
      <w:pPr>
        <w:ind w:left="1418" w:hanging="1418"/>
      </w:pPr>
      <w:rPr>
        <w:rFonts w:ascii="SimSun" w:eastAsia="SimSun" w:hAnsi="SimSun" w:cs="SimSun" w:hint="default"/>
      </w:rPr>
    </w:lvl>
    <w:lvl w:ilvl="8">
      <w:start w:val="1"/>
      <w:numFmt w:val="upperRoman"/>
      <w:lvlText w:val="%1.%2.%3.%4.%5.%6.%7.%8.%9."/>
      <w:lvlJc w:val="left"/>
      <w:pPr>
        <w:ind w:left="1558" w:hanging="1558"/>
      </w:pPr>
      <w:rPr>
        <w:rFonts w:ascii="SimSun" w:eastAsia="SimSun" w:hAnsi="SimSun" w:cs="SimSu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56"/>
    <w:rsid w:val="00002711"/>
    <w:rsid w:val="00017D32"/>
    <w:rsid w:val="00021888"/>
    <w:rsid w:val="00065E01"/>
    <w:rsid w:val="000B28A6"/>
    <w:rsid w:val="000D4FD9"/>
    <w:rsid w:val="000E4872"/>
    <w:rsid w:val="000F50F7"/>
    <w:rsid w:val="00121CBC"/>
    <w:rsid w:val="00141372"/>
    <w:rsid w:val="001767EC"/>
    <w:rsid w:val="001936EA"/>
    <w:rsid w:val="00196F5B"/>
    <w:rsid w:val="001A1964"/>
    <w:rsid w:val="001C2FFC"/>
    <w:rsid w:val="001D1B49"/>
    <w:rsid w:val="00241FDE"/>
    <w:rsid w:val="002447B8"/>
    <w:rsid w:val="00244CB2"/>
    <w:rsid w:val="00250192"/>
    <w:rsid w:val="0025220A"/>
    <w:rsid w:val="00254073"/>
    <w:rsid w:val="00261CE4"/>
    <w:rsid w:val="0026526A"/>
    <w:rsid w:val="00276054"/>
    <w:rsid w:val="002842CE"/>
    <w:rsid w:val="00287BB8"/>
    <w:rsid w:val="002977D2"/>
    <w:rsid w:val="002E5141"/>
    <w:rsid w:val="00303337"/>
    <w:rsid w:val="003119FF"/>
    <w:rsid w:val="00327AB9"/>
    <w:rsid w:val="00393B04"/>
    <w:rsid w:val="00394D88"/>
    <w:rsid w:val="003B43B2"/>
    <w:rsid w:val="003E4CD8"/>
    <w:rsid w:val="00401A77"/>
    <w:rsid w:val="00404090"/>
    <w:rsid w:val="00417B03"/>
    <w:rsid w:val="00427CB4"/>
    <w:rsid w:val="00444897"/>
    <w:rsid w:val="00475F9F"/>
    <w:rsid w:val="00487DEA"/>
    <w:rsid w:val="00490543"/>
    <w:rsid w:val="004C6CAE"/>
    <w:rsid w:val="004C7A56"/>
    <w:rsid w:val="004D27B6"/>
    <w:rsid w:val="004E3C75"/>
    <w:rsid w:val="004E6445"/>
    <w:rsid w:val="005136E0"/>
    <w:rsid w:val="00520B56"/>
    <w:rsid w:val="00554ACB"/>
    <w:rsid w:val="00564AF9"/>
    <w:rsid w:val="005908F0"/>
    <w:rsid w:val="005A0792"/>
    <w:rsid w:val="005A7140"/>
    <w:rsid w:val="005B7AF6"/>
    <w:rsid w:val="005D21C5"/>
    <w:rsid w:val="005E36B4"/>
    <w:rsid w:val="005F3777"/>
    <w:rsid w:val="005F4215"/>
    <w:rsid w:val="005F5F4B"/>
    <w:rsid w:val="0063302D"/>
    <w:rsid w:val="006373C9"/>
    <w:rsid w:val="00640E11"/>
    <w:rsid w:val="006447A9"/>
    <w:rsid w:val="00662DBE"/>
    <w:rsid w:val="00665E50"/>
    <w:rsid w:val="00684FF1"/>
    <w:rsid w:val="00690273"/>
    <w:rsid w:val="00693D02"/>
    <w:rsid w:val="006B4838"/>
    <w:rsid w:val="006D6F0C"/>
    <w:rsid w:val="006E14ED"/>
    <w:rsid w:val="00722374"/>
    <w:rsid w:val="007414E4"/>
    <w:rsid w:val="00745CE7"/>
    <w:rsid w:val="00752F77"/>
    <w:rsid w:val="007569DC"/>
    <w:rsid w:val="007736F0"/>
    <w:rsid w:val="00787615"/>
    <w:rsid w:val="007A3AB3"/>
    <w:rsid w:val="007C1CF3"/>
    <w:rsid w:val="00805170"/>
    <w:rsid w:val="00812F2C"/>
    <w:rsid w:val="008231F6"/>
    <w:rsid w:val="008347BC"/>
    <w:rsid w:val="00834806"/>
    <w:rsid w:val="00877D32"/>
    <w:rsid w:val="008940E6"/>
    <w:rsid w:val="008D4AD1"/>
    <w:rsid w:val="008D5743"/>
    <w:rsid w:val="00901A90"/>
    <w:rsid w:val="0092576B"/>
    <w:rsid w:val="009638E0"/>
    <w:rsid w:val="00974DDF"/>
    <w:rsid w:val="00985C45"/>
    <w:rsid w:val="009974AD"/>
    <w:rsid w:val="00A065C8"/>
    <w:rsid w:val="00A25869"/>
    <w:rsid w:val="00A30755"/>
    <w:rsid w:val="00A53A63"/>
    <w:rsid w:val="00A94177"/>
    <w:rsid w:val="00AB0988"/>
    <w:rsid w:val="00AD28B1"/>
    <w:rsid w:val="00AF40BA"/>
    <w:rsid w:val="00B062D9"/>
    <w:rsid w:val="00B36C86"/>
    <w:rsid w:val="00B52FD7"/>
    <w:rsid w:val="00B93766"/>
    <w:rsid w:val="00B96F90"/>
    <w:rsid w:val="00BB6976"/>
    <w:rsid w:val="00BC5205"/>
    <w:rsid w:val="00C171BE"/>
    <w:rsid w:val="00C26700"/>
    <w:rsid w:val="00C300E6"/>
    <w:rsid w:val="00C52F0F"/>
    <w:rsid w:val="00C82701"/>
    <w:rsid w:val="00C8571B"/>
    <w:rsid w:val="00CC6F09"/>
    <w:rsid w:val="00CD7B8E"/>
    <w:rsid w:val="00CE17EC"/>
    <w:rsid w:val="00CF09B2"/>
    <w:rsid w:val="00D10EA1"/>
    <w:rsid w:val="00D16530"/>
    <w:rsid w:val="00D17D0A"/>
    <w:rsid w:val="00D20F29"/>
    <w:rsid w:val="00D268AF"/>
    <w:rsid w:val="00D3463A"/>
    <w:rsid w:val="00D65428"/>
    <w:rsid w:val="00D65496"/>
    <w:rsid w:val="00D8536B"/>
    <w:rsid w:val="00D87728"/>
    <w:rsid w:val="00D94CD7"/>
    <w:rsid w:val="00DB5B40"/>
    <w:rsid w:val="00DC0596"/>
    <w:rsid w:val="00E268EE"/>
    <w:rsid w:val="00E3429C"/>
    <w:rsid w:val="00E40B30"/>
    <w:rsid w:val="00E70342"/>
    <w:rsid w:val="00E80CDB"/>
    <w:rsid w:val="00EA1CBC"/>
    <w:rsid w:val="00EC0658"/>
    <w:rsid w:val="00EC6B79"/>
    <w:rsid w:val="00EE6201"/>
    <w:rsid w:val="00F0050D"/>
    <w:rsid w:val="00F0794F"/>
    <w:rsid w:val="00F13BE6"/>
    <w:rsid w:val="00F31CEF"/>
    <w:rsid w:val="00F53008"/>
    <w:rsid w:val="00F775BF"/>
    <w:rsid w:val="00FB6D7E"/>
    <w:rsid w:val="00FC5244"/>
    <w:rsid w:val="00FD0070"/>
    <w:rsid w:val="00FE5285"/>
    <w:rsid w:val="00FE7E9D"/>
    <w:rsid w:val="00FF1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AE7626-DF31-4F33-8EB5-1ACC619D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5141"/>
    <w:pPr>
      <w:keepNext/>
      <w:keepLines/>
      <w:spacing w:before="480" w:after="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nhideWhenUsed/>
    <w:qFormat/>
    <w:rsid w:val="007736F0"/>
    <w:pPr>
      <w:keepNext/>
      <w:keepLines/>
      <w:widowControl w:val="0"/>
      <w:autoSpaceDE w:val="0"/>
      <w:autoSpaceDN w:val="0"/>
      <w:spacing w:before="260" w:after="260" w:line="416" w:lineRule="auto"/>
      <w:outlineLvl w:val="1"/>
    </w:pPr>
    <w:rPr>
      <w:rFonts w:eastAsia="Times New Roman"/>
      <w:b/>
      <w:sz w:val="32"/>
      <w:szCs w:val="3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7736F0"/>
    <w:rPr>
      <w:rFonts w:eastAsia="Times New Roman"/>
      <w:b/>
      <w:sz w:val="32"/>
      <w:szCs w:val="32"/>
      <w:lang w:val="vi"/>
    </w:rPr>
  </w:style>
  <w:style w:type="table" w:styleId="TableGrid">
    <w:name w:val="Table Grid"/>
    <w:uiPriority w:val="59"/>
    <w:qFormat/>
    <w:rsid w:val="007736F0"/>
    <w:pPr>
      <w:spacing w:after="0"/>
    </w:pPr>
    <w:rPr>
      <w:rFonts w:eastAsia="SimSun"/>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3"/>
    <w:basedOn w:val="Normal"/>
    <w:qFormat/>
    <w:rsid w:val="007736F0"/>
    <w:pPr>
      <w:spacing w:before="60" w:after="60" w:line="360" w:lineRule="auto"/>
      <w:jc w:val="both"/>
    </w:pPr>
    <w:rPr>
      <w:rFonts w:eastAsia="Times New Roman"/>
      <w:b/>
      <w:szCs w:val="28"/>
      <w:lang w:val="fr-FR"/>
    </w:rPr>
  </w:style>
  <w:style w:type="paragraph" w:styleId="BalloonText">
    <w:name w:val="Balloon Text"/>
    <w:basedOn w:val="Normal"/>
    <w:link w:val="BalloonTextChar"/>
    <w:uiPriority w:val="99"/>
    <w:semiHidden/>
    <w:unhideWhenUsed/>
    <w:rsid w:val="00773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6F0"/>
    <w:rPr>
      <w:rFonts w:ascii="Tahoma" w:hAnsi="Tahoma" w:cs="Tahoma"/>
      <w:sz w:val="16"/>
      <w:szCs w:val="16"/>
    </w:rPr>
  </w:style>
  <w:style w:type="paragraph" w:styleId="Caption">
    <w:name w:val="caption"/>
    <w:basedOn w:val="Normal"/>
    <w:next w:val="Normal"/>
    <w:unhideWhenUsed/>
    <w:qFormat/>
    <w:rsid w:val="002E5141"/>
    <w:pPr>
      <w:widowControl w:val="0"/>
      <w:autoSpaceDE w:val="0"/>
      <w:autoSpaceDN w:val="0"/>
      <w:spacing w:after="0" w:line="240" w:lineRule="auto"/>
    </w:pPr>
    <w:rPr>
      <w:rFonts w:ascii="Arial" w:eastAsia="SimHei" w:hAnsi="Arial" w:cs="Arial"/>
      <w:bCs w:val="0"/>
      <w:sz w:val="20"/>
      <w:lang w:val="vi"/>
    </w:rPr>
  </w:style>
  <w:style w:type="paragraph" w:customStyle="1" w:styleId="A1">
    <w:name w:val="A1"/>
    <w:basedOn w:val="Heading1"/>
    <w:qFormat/>
    <w:rsid w:val="002E5141"/>
    <w:pPr>
      <w:keepNext w:val="0"/>
      <w:keepLines w:val="0"/>
      <w:widowControl w:val="0"/>
      <w:numPr>
        <w:ilvl w:val="1"/>
        <w:numId w:val="2"/>
      </w:numPr>
      <w:autoSpaceDE w:val="0"/>
      <w:autoSpaceDN w:val="0"/>
      <w:spacing w:before="50" w:afterLines="150" w:after="150" w:line="312" w:lineRule="auto"/>
      <w:ind w:left="562" w:hanging="562"/>
    </w:pPr>
    <w:rPr>
      <w:rFonts w:ascii="Times New Roman" w:eastAsia="Times New Roman" w:hAnsi="Times New Roman" w:cs="Times New Roman"/>
      <w:bCs/>
      <w:color w:val="auto"/>
      <w:lang w:val="vi"/>
    </w:rPr>
  </w:style>
  <w:style w:type="paragraph" w:customStyle="1" w:styleId="A3">
    <w:name w:val="A3"/>
    <w:basedOn w:val="A2"/>
    <w:qFormat/>
    <w:rsid w:val="002E5141"/>
    <w:pPr>
      <w:numPr>
        <w:ilvl w:val="3"/>
      </w:numPr>
      <w:outlineLvl w:val="2"/>
    </w:pPr>
  </w:style>
  <w:style w:type="paragraph" w:customStyle="1" w:styleId="A2">
    <w:name w:val="A2"/>
    <w:basedOn w:val="Heading2"/>
    <w:link w:val="A2Char"/>
    <w:qFormat/>
    <w:rsid w:val="002E5141"/>
    <w:pPr>
      <w:numPr>
        <w:ilvl w:val="2"/>
        <w:numId w:val="2"/>
      </w:numPr>
      <w:spacing w:before="50" w:after="50" w:line="312" w:lineRule="auto"/>
    </w:pPr>
    <w:rPr>
      <w:sz w:val="28"/>
    </w:rPr>
  </w:style>
  <w:style w:type="paragraph" w:customStyle="1" w:styleId="A0">
    <w:name w:val="A0"/>
    <w:basedOn w:val="Header"/>
    <w:qFormat/>
    <w:rsid w:val="002E5141"/>
    <w:pPr>
      <w:widowControl w:val="0"/>
      <w:numPr>
        <w:numId w:val="2"/>
      </w:numPr>
      <w:tabs>
        <w:tab w:val="clear" w:pos="4680"/>
        <w:tab w:val="clear" w:pos="9360"/>
      </w:tabs>
      <w:autoSpaceDE w:val="0"/>
      <w:autoSpaceDN w:val="0"/>
      <w:spacing w:beforeLines="250" w:before="250" w:afterLines="250" w:after="250" w:line="312" w:lineRule="auto"/>
      <w:outlineLvl w:val="0"/>
    </w:pPr>
    <w:rPr>
      <w:rFonts w:eastAsia="Times New Roman"/>
      <w:b/>
      <w:bCs w:val="0"/>
      <w:sz w:val="28"/>
      <w:szCs w:val="18"/>
      <w:lang w:val="vi"/>
    </w:rPr>
  </w:style>
  <w:style w:type="character" w:customStyle="1" w:styleId="A2Char">
    <w:name w:val="A2 Char"/>
    <w:link w:val="A2"/>
    <w:qFormat/>
    <w:rsid w:val="002E5141"/>
    <w:rPr>
      <w:rFonts w:eastAsia="Times New Roman"/>
      <w:b/>
      <w:sz w:val="28"/>
      <w:szCs w:val="32"/>
      <w:lang w:val="vi"/>
    </w:rPr>
  </w:style>
  <w:style w:type="character" w:customStyle="1" w:styleId="Heading1Char">
    <w:name w:val="Heading 1 Char"/>
    <w:basedOn w:val="DefaultParagraphFont"/>
    <w:link w:val="Heading1"/>
    <w:uiPriority w:val="9"/>
    <w:rsid w:val="002E5141"/>
    <w:rPr>
      <w:rFonts w:asciiTheme="majorHAnsi" w:eastAsiaTheme="majorEastAsia" w:hAnsiTheme="majorHAnsi" w:cstheme="majorBidi"/>
      <w:b/>
      <w:bCs w:val="0"/>
      <w:color w:val="365F91" w:themeColor="accent1" w:themeShade="BF"/>
      <w:sz w:val="28"/>
      <w:szCs w:val="28"/>
    </w:rPr>
  </w:style>
  <w:style w:type="paragraph" w:styleId="Header">
    <w:name w:val="header"/>
    <w:basedOn w:val="Normal"/>
    <w:link w:val="HeaderChar"/>
    <w:uiPriority w:val="99"/>
    <w:unhideWhenUsed/>
    <w:rsid w:val="002E5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141"/>
  </w:style>
  <w:style w:type="paragraph" w:styleId="ListParagraph">
    <w:name w:val="List Paragraph"/>
    <w:basedOn w:val="Normal"/>
    <w:uiPriority w:val="34"/>
    <w:unhideWhenUsed/>
    <w:qFormat/>
    <w:rsid w:val="00A53A63"/>
    <w:pPr>
      <w:widowControl w:val="0"/>
      <w:autoSpaceDE w:val="0"/>
      <w:autoSpaceDN w:val="0"/>
      <w:spacing w:after="0" w:line="240" w:lineRule="auto"/>
      <w:ind w:left="720"/>
      <w:contextualSpacing/>
    </w:pPr>
    <w:rPr>
      <w:rFonts w:eastAsia="Times New Roman"/>
      <w:bCs w:val="0"/>
      <w:sz w:val="22"/>
      <w:lang w:val="vi"/>
    </w:rPr>
  </w:style>
  <w:style w:type="paragraph" w:styleId="Footer">
    <w:name w:val="footer"/>
    <w:basedOn w:val="Normal"/>
    <w:link w:val="FooterChar"/>
    <w:uiPriority w:val="99"/>
    <w:unhideWhenUsed/>
    <w:rsid w:val="008D5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743"/>
  </w:style>
  <w:style w:type="character" w:styleId="PageNumber">
    <w:name w:val="page number"/>
    <w:basedOn w:val="DefaultParagraphFont"/>
    <w:uiPriority w:val="99"/>
    <w:semiHidden/>
    <w:unhideWhenUsed/>
    <w:rsid w:val="003119FF"/>
  </w:style>
  <w:style w:type="character" w:styleId="Hyperlink">
    <w:name w:val="Hyperlink"/>
    <w:basedOn w:val="DefaultParagraphFont"/>
    <w:uiPriority w:val="99"/>
    <w:unhideWhenUsed/>
    <w:rsid w:val="002842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D95D0-8479-4171-A9A5-65FFE49E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2614</Words>
  <Characters>14905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Microsoft account</cp:lastModifiedBy>
  <cp:revision>2</cp:revision>
  <dcterms:created xsi:type="dcterms:W3CDTF">2024-08-10T05:51:00Z</dcterms:created>
  <dcterms:modified xsi:type="dcterms:W3CDTF">2024-08-10T05:51:00Z</dcterms:modified>
</cp:coreProperties>
</file>